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C46" w:rsidRPr="00891E0B" w:rsidRDefault="006D4C46" w:rsidP="006D4C46">
      <w:pPr>
        <w:tabs>
          <w:tab w:val="left" w:pos="709"/>
        </w:tabs>
        <w:ind w:left="1134"/>
        <w:jc w:val="both"/>
        <w:rPr>
          <w:rFonts w:ascii="Times New Roman" w:hAnsi="Times New Roman"/>
          <w:b/>
          <w:szCs w:val="28"/>
          <w:u w:val="none"/>
        </w:rPr>
      </w:pPr>
      <w:r w:rsidRPr="00891E0B">
        <w:rPr>
          <w:rFonts w:ascii="Times New Roman" w:hAnsi="Times New Roman"/>
          <w:b/>
          <w:szCs w:val="28"/>
          <w:u w:val="none"/>
        </w:rPr>
        <w:t>Диверсияланган компанияларнинг стратегик тахлили.</w:t>
      </w:r>
    </w:p>
    <w:p w:rsidR="006D4C46" w:rsidRDefault="006D4C46" w:rsidP="006D4C46">
      <w:pPr>
        <w:tabs>
          <w:tab w:val="left" w:pos="709"/>
        </w:tabs>
        <w:ind w:left="1134"/>
        <w:jc w:val="center"/>
        <w:rPr>
          <w:rFonts w:ascii="Times New Roman" w:hAnsi="Times New Roman"/>
          <w:b/>
          <w:szCs w:val="28"/>
          <w:u w:val="none"/>
          <w:lang w:val="uz-Cyrl-UZ"/>
        </w:rPr>
      </w:pPr>
    </w:p>
    <w:p w:rsidR="006D4C46" w:rsidRPr="00891E0B" w:rsidRDefault="006D4C46" w:rsidP="006D4C46">
      <w:pPr>
        <w:tabs>
          <w:tab w:val="left" w:pos="709"/>
        </w:tabs>
        <w:ind w:left="1134"/>
        <w:jc w:val="center"/>
        <w:rPr>
          <w:rFonts w:ascii="Times New Roman" w:hAnsi="Times New Roman"/>
          <w:b/>
          <w:szCs w:val="28"/>
          <w:u w:val="none"/>
        </w:rPr>
      </w:pPr>
      <w:r w:rsidRPr="00891E0B">
        <w:rPr>
          <w:rFonts w:ascii="Times New Roman" w:hAnsi="Times New Roman"/>
          <w:b/>
          <w:szCs w:val="28"/>
          <w:u w:val="none"/>
        </w:rPr>
        <w:t>Режа:</w:t>
      </w:r>
    </w:p>
    <w:p w:rsidR="006D4C46" w:rsidRPr="00891E0B" w:rsidRDefault="006D4C46" w:rsidP="006D4C46">
      <w:pPr>
        <w:tabs>
          <w:tab w:val="left" w:pos="709"/>
        </w:tabs>
        <w:jc w:val="both"/>
        <w:rPr>
          <w:rFonts w:ascii="Times New Roman" w:hAnsi="Times New Roman"/>
          <w:b/>
          <w:szCs w:val="28"/>
          <w:u w:val="none"/>
        </w:rPr>
      </w:pPr>
      <w:r w:rsidRPr="00891E0B">
        <w:rPr>
          <w:rFonts w:ascii="Times New Roman" w:hAnsi="Times New Roman"/>
          <w:b/>
          <w:szCs w:val="28"/>
          <w:u w:val="none"/>
        </w:rPr>
        <w:t>1.Компаниянинг жорий стратегиясини белгилаш.</w:t>
      </w:r>
    </w:p>
    <w:p w:rsidR="006D4C46" w:rsidRPr="00891E0B" w:rsidRDefault="006D4C46" w:rsidP="006D4C46">
      <w:pPr>
        <w:numPr>
          <w:ilvl w:val="0"/>
          <w:numId w:val="1"/>
        </w:numPr>
        <w:tabs>
          <w:tab w:val="left" w:pos="709"/>
        </w:tabs>
        <w:ind w:left="0" w:firstLine="0"/>
        <w:jc w:val="both"/>
        <w:rPr>
          <w:rFonts w:ascii="Times New Roman" w:hAnsi="Times New Roman"/>
          <w:b/>
          <w:szCs w:val="28"/>
          <w:u w:val="none"/>
        </w:rPr>
      </w:pPr>
      <w:r w:rsidRPr="00891E0B">
        <w:rPr>
          <w:rFonts w:ascii="Times New Roman" w:hAnsi="Times New Roman"/>
          <w:b/>
          <w:szCs w:val="28"/>
          <w:u w:val="none"/>
        </w:rPr>
        <w:t>Матрицали тахлил ёрдамида диверсияланган портфелни бахолаш.</w:t>
      </w:r>
    </w:p>
    <w:p w:rsidR="006D4C46" w:rsidRPr="00891E0B" w:rsidRDefault="006D4C46" w:rsidP="006D4C46">
      <w:pPr>
        <w:numPr>
          <w:ilvl w:val="0"/>
          <w:numId w:val="1"/>
        </w:numPr>
        <w:tabs>
          <w:tab w:val="left" w:pos="709"/>
        </w:tabs>
        <w:ind w:left="0" w:firstLine="0"/>
        <w:jc w:val="both"/>
        <w:rPr>
          <w:rFonts w:ascii="Times New Roman" w:hAnsi="Times New Roman"/>
          <w:b/>
          <w:szCs w:val="28"/>
          <w:u w:val="none"/>
        </w:rPr>
      </w:pPr>
      <w:r w:rsidRPr="00891E0B">
        <w:rPr>
          <w:rFonts w:ascii="Times New Roman" w:hAnsi="Times New Roman"/>
          <w:b/>
          <w:szCs w:val="28"/>
          <w:u w:val="none"/>
        </w:rPr>
        <w:t>Урта корхоналар эволюциясининг матрицаси.</w:t>
      </w:r>
    </w:p>
    <w:p w:rsidR="006D4C46" w:rsidRPr="00891E0B" w:rsidRDefault="006D4C46" w:rsidP="006D4C46">
      <w:pPr>
        <w:numPr>
          <w:ilvl w:val="0"/>
          <w:numId w:val="2"/>
        </w:numPr>
        <w:tabs>
          <w:tab w:val="left" w:pos="709"/>
        </w:tabs>
        <w:ind w:left="0" w:firstLine="0"/>
        <w:jc w:val="both"/>
        <w:rPr>
          <w:rFonts w:ascii="Times New Roman" w:hAnsi="Times New Roman"/>
          <w:b/>
          <w:szCs w:val="28"/>
          <w:u w:val="none"/>
        </w:rPr>
      </w:pPr>
      <w:r w:rsidRPr="00891E0B">
        <w:rPr>
          <w:rFonts w:ascii="Times New Roman" w:hAnsi="Times New Roman"/>
          <w:b/>
          <w:szCs w:val="28"/>
          <w:u w:val="none"/>
        </w:rPr>
        <w:t>Диверсияланган фирманинг стратегиясини аниқлаш.</w:t>
      </w:r>
    </w:p>
    <w:p w:rsidR="006D4C46" w:rsidRPr="00891E0B" w:rsidRDefault="006D4C46" w:rsidP="006D4C46">
      <w:pPr>
        <w:numPr>
          <w:ilvl w:val="0"/>
          <w:numId w:val="2"/>
        </w:numPr>
        <w:tabs>
          <w:tab w:val="left" w:pos="709"/>
        </w:tabs>
        <w:ind w:left="0" w:firstLine="0"/>
        <w:jc w:val="both"/>
        <w:rPr>
          <w:rFonts w:ascii="Times New Roman" w:hAnsi="Times New Roman"/>
          <w:b/>
          <w:szCs w:val="28"/>
          <w:u w:val="none"/>
        </w:rPr>
      </w:pPr>
      <w:r w:rsidRPr="00891E0B">
        <w:rPr>
          <w:rFonts w:ascii="Times New Roman" w:hAnsi="Times New Roman"/>
          <w:b/>
          <w:szCs w:val="28"/>
          <w:u w:val="none"/>
        </w:rPr>
        <w:t>Корпоратив стратегияни ишлаб чикиш.</w:t>
      </w:r>
    </w:p>
    <w:p w:rsidR="006D4C46" w:rsidRPr="00891E0B" w:rsidRDefault="006D4C46" w:rsidP="006D4C46">
      <w:pPr>
        <w:numPr>
          <w:ilvl w:val="0"/>
          <w:numId w:val="3"/>
        </w:numPr>
        <w:tabs>
          <w:tab w:val="left" w:pos="709"/>
        </w:tabs>
        <w:ind w:left="0" w:firstLine="0"/>
        <w:jc w:val="both"/>
        <w:rPr>
          <w:rFonts w:ascii="Times New Roman" w:hAnsi="Times New Roman"/>
          <w:b/>
          <w:szCs w:val="28"/>
          <w:u w:val="none"/>
        </w:rPr>
      </w:pPr>
      <w:r w:rsidRPr="00891E0B">
        <w:rPr>
          <w:rFonts w:ascii="Times New Roman" w:hAnsi="Times New Roman"/>
          <w:b/>
          <w:szCs w:val="28"/>
          <w:u w:val="none"/>
        </w:rPr>
        <w:t>Бозорга кириш ва чиқиш стратегияси.</w:t>
      </w:r>
    </w:p>
    <w:p w:rsidR="006D4C46" w:rsidRPr="00891E0B" w:rsidRDefault="006D4C46" w:rsidP="006D4C46">
      <w:pPr>
        <w:tabs>
          <w:tab w:val="left" w:pos="709"/>
        </w:tabs>
        <w:ind w:left="1134"/>
        <w:jc w:val="both"/>
        <w:rPr>
          <w:rFonts w:ascii="Times New Roman" w:hAnsi="Times New Roman"/>
          <w:b/>
          <w:szCs w:val="28"/>
          <w:u w:val="none"/>
        </w:rPr>
      </w:pPr>
    </w:p>
    <w:p w:rsidR="006D4C46" w:rsidRPr="00891E0B" w:rsidRDefault="006D4C46" w:rsidP="006D4C46">
      <w:pPr>
        <w:tabs>
          <w:tab w:val="left" w:pos="709"/>
        </w:tabs>
        <w:ind w:firstLine="709"/>
        <w:jc w:val="both"/>
        <w:rPr>
          <w:rFonts w:ascii="Times New Roman" w:hAnsi="Times New Roman"/>
          <w:b/>
          <w:szCs w:val="28"/>
          <w:u w:val="none"/>
        </w:rPr>
      </w:pPr>
      <w:r w:rsidRPr="00891E0B">
        <w:rPr>
          <w:rFonts w:ascii="Times New Roman" w:hAnsi="Times New Roman"/>
          <w:b/>
          <w:szCs w:val="28"/>
          <w:u w:val="none"/>
        </w:rPr>
        <w:t>1.Компаниянинг жорий стратегиясини белгилаш.</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Диверсияланган компаниянинг стратегик тахлили ташкилотнинг мавжуд стратегиясини ва унинг ишбоп фаоллигини бахолашдан бошланади. Диверцияланган компаниянинг корпоратив стратегияси истикболлари тугрисида куйидаги маълумотлар асосида хулоса чикариш мумкин:</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Фирманинг диверсияланганлик даражаси кандай?</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Фирма портфели богланган ёки богланмаган диверсиялаш асосида шакллантирилганми ёки бу икки турни уйгунлаштириш асосидами?</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Компания операцияларни асосан мамлакат ичида олиб борадими ёки улар купмиллатли ёки глобал характерга эгами?</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Асосий хужалик бирликларини ривожлантириш ёки мавжуд позицияларни кучайтиришга каратилган чоралар кандай характерга эга?</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Портфелни кенгайтиришга ва янги тармокларни эгаллашга доир кадамлар куйилмокдами?</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Зарарга ишлаётган ёки жозибасиз хужалик бирликларидан кутулиш учун харакатлар килинмокдами?</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Корпоратив бошкарув стратегик узаро богликлардан манфаат олишга каратилган кандай харакатларни амалга оширмокда ва ракобат устунлигини вужудга келтириш учун диверсиялашдан кандай фойдаланилмокда?</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Хар бир хужалик бирликларига куйилган капитал маблаглар кандай нисбатга эга?</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Жорий корпоратив стратегияни белгилаш уни объектив тахлил килиш ва кейинчалик унга аникликлар киритиш, хамда рахбарият фикрига макбул булган узгартиришлар киритиш учун асос яратади.</w:t>
      </w:r>
    </w:p>
    <w:p w:rsidR="006D4C46" w:rsidRPr="00891E0B" w:rsidRDefault="006D4C46" w:rsidP="006D4C46">
      <w:pPr>
        <w:numPr>
          <w:ilvl w:val="0"/>
          <w:numId w:val="4"/>
        </w:numPr>
        <w:tabs>
          <w:tab w:val="left" w:pos="709"/>
        </w:tabs>
        <w:ind w:left="0" w:firstLine="709"/>
        <w:jc w:val="both"/>
        <w:rPr>
          <w:rFonts w:ascii="Times New Roman" w:hAnsi="Times New Roman"/>
          <w:szCs w:val="28"/>
          <w:u w:val="none"/>
        </w:rPr>
      </w:pPr>
      <w:r w:rsidRPr="00891E0B">
        <w:rPr>
          <w:rFonts w:ascii="Times New Roman" w:hAnsi="Times New Roman"/>
          <w:b/>
          <w:szCs w:val="28"/>
          <w:u w:val="none"/>
        </w:rPr>
        <w:t>Матрицали тахлил ёрдамида диверсияланган портфелни бахолаш.</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 xml:space="preserve">Диверсияланган компания  фаолияти турлари сифатини бахолашнинг энг кенг таркалган усулларидан бири унинг хужалик портфелини матрицали тахлил килиш хисобланади. Хужалик портфели матрицаси диверсияланган компанияни хар бир таркибий бирлигининг стратегик позициялари </w:t>
      </w:r>
      <w:r w:rsidRPr="00891E0B">
        <w:rPr>
          <w:rFonts w:ascii="Times New Roman" w:hAnsi="Times New Roman"/>
          <w:szCs w:val="28"/>
          <w:u w:val="none"/>
        </w:rPr>
        <w:lastRenderedPageBreak/>
        <w:t>таккосланган жадвал куринишида булади. Матрица, стратегик тахлил позицияларни тавсифловчи хар кандай иккита курсаткич асосида тузилиши мумкин. Энг ахамиятли курсаткичлар булиб, тармокнинг усиш суръатлари, бирор улуши, тармокнинг узок муддатли жозибалилиги, ракобатбардошлик ва у ёки бу  махсулот ва бозорнинг ривожланиш боскичи кабилар хисобланадилар. Одатда матрицанинг бир чизиги тармокнинг жозибалилигини курсатса, бошкаси ундаги аник фаолият турларининг ахволини курсатади. Хужалик портфели матрицаларининг қуйидаги хиллари энг куп кулланилади:</w:t>
      </w:r>
    </w:p>
    <w:p w:rsidR="006D4C46" w:rsidRPr="00891E0B" w:rsidRDefault="006D4C46" w:rsidP="006D4C46">
      <w:pPr>
        <w:numPr>
          <w:ilvl w:val="0"/>
          <w:numId w:val="5"/>
        </w:numPr>
        <w:tabs>
          <w:tab w:val="left" w:pos="709"/>
        </w:tabs>
        <w:jc w:val="both"/>
        <w:rPr>
          <w:rFonts w:ascii="Times New Roman" w:hAnsi="Times New Roman"/>
          <w:szCs w:val="28"/>
          <w:u w:val="none"/>
        </w:rPr>
      </w:pPr>
      <w:r w:rsidRPr="00891E0B">
        <w:rPr>
          <w:rFonts w:ascii="Times New Roman" w:hAnsi="Times New Roman"/>
          <w:szCs w:val="28"/>
          <w:u w:val="none"/>
        </w:rPr>
        <w:t>« усиш / улуш» матрицаси;</w:t>
      </w:r>
    </w:p>
    <w:p w:rsidR="006D4C46" w:rsidRPr="00891E0B" w:rsidRDefault="006D4C46" w:rsidP="006D4C46">
      <w:pPr>
        <w:numPr>
          <w:ilvl w:val="0"/>
          <w:numId w:val="5"/>
        </w:numPr>
        <w:tabs>
          <w:tab w:val="left" w:pos="709"/>
        </w:tabs>
        <w:jc w:val="both"/>
        <w:rPr>
          <w:rFonts w:ascii="Times New Roman" w:hAnsi="Times New Roman"/>
          <w:szCs w:val="28"/>
          <w:u w:val="none"/>
        </w:rPr>
      </w:pPr>
      <w:r w:rsidRPr="00891E0B">
        <w:rPr>
          <w:rFonts w:ascii="Times New Roman" w:hAnsi="Times New Roman"/>
          <w:szCs w:val="28"/>
          <w:u w:val="none"/>
        </w:rPr>
        <w:t xml:space="preserve"> «тармокнинг жозибалилиги / ракобатдаги ахволи» матрицаси;  </w:t>
      </w:r>
    </w:p>
    <w:p w:rsidR="006D4C46" w:rsidRPr="00891E0B" w:rsidRDefault="006D4C46" w:rsidP="006D4C46">
      <w:pPr>
        <w:numPr>
          <w:ilvl w:val="0"/>
          <w:numId w:val="5"/>
        </w:numPr>
        <w:tabs>
          <w:tab w:val="left" w:pos="709"/>
        </w:tabs>
        <w:jc w:val="both"/>
        <w:rPr>
          <w:rFonts w:ascii="Times New Roman" w:hAnsi="Times New Roman"/>
          <w:szCs w:val="28"/>
          <w:u w:val="none"/>
        </w:rPr>
      </w:pPr>
      <w:r w:rsidRPr="00891E0B">
        <w:rPr>
          <w:rFonts w:ascii="Times New Roman" w:hAnsi="Times New Roman"/>
          <w:szCs w:val="28"/>
          <w:u w:val="none"/>
        </w:rPr>
        <w:t xml:space="preserve"> тармокнинг хаётий цикли матрицаси;</w:t>
      </w:r>
    </w:p>
    <w:p w:rsidR="006D4C46" w:rsidRPr="00891E0B" w:rsidRDefault="006D4C46" w:rsidP="006D4C46">
      <w:pPr>
        <w:numPr>
          <w:ilvl w:val="0"/>
          <w:numId w:val="5"/>
        </w:numPr>
        <w:tabs>
          <w:tab w:val="left" w:pos="709"/>
        </w:tabs>
        <w:jc w:val="both"/>
        <w:rPr>
          <w:rFonts w:ascii="Times New Roman" w:hAnsi="Times New Roman"/>
          <w:szCs w:val="28"/>
          <w:u w:val="none"/>
        </w:rPr>
      </w:pPr>
      <w:r w:rsidRPr="00891E0B">
        <w:rPr>
          <w:rFonts w:ascii="Times New Roman" w:hAnsi="Times New Roman"/>
          <w:szCs w:val="28"/>
          <w:u w:val="none"/>
        </w:rPr>
        <w:t>Мак Кинсей матрицаси.</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Энг кенг кулланиладиган биринчи матрица - ишбоп фаоллик портфели матрицаси туртта квадрантдан иборат булиб, етакчи консалтинг компанияси    «Бостон Консалтинг Гроуп» (БКГ 12-расм)  томонидан ишлаб чикилган. Ук чизикларда тармокнинг усиш суръатлари ва бозорнинг нисбий улуши кайд килинади. Хар бир хужалик кисми доира шаклида ифодаланган булиб, унинг хажми корпорациянинг барча турдаги фаолиятидан олинган умумий фойдасида мазкур кисм фойдасининг улуши билан белгиланади. Мазкур хужалик бирлиги бозор улушини долларда эмас, нисбий бирликда ифодаланган ва асосий ракобатчининг назоратидаги бозор улушига булган нисбати бозорнинг нисбий улуши хисобланади. Масалан, агар «А» бизнес бозорнинг умумий хажмини 15 % ни эгаллаган булса, йирик бизнес «В» нинг улуши 30 % булса унда «А» бизнеснинг бозордаги нисбий улуши 0,5 фоизни ташкил этади. Агар, «А» бизнес бозорда энг катта - 40 % улушга эга булиб, асосий ракобатчи 30 % улушга эга булса, унда «В» бизнес учун бозорнинг нисбий улуши 1,33 га тенг булади. Шундай килиб, факатгина мос сохаларда бозор улуши буйича илгор булган тармокларда бозорнинг рисбий улуши 10 дан юкори булади ва аксинча улардан устун хисобланган битта ёки бир нечта ракобатчиларга булган кисмларда 1,0 дан паст булади.</w:t>
      </w:r>
    </w:p>
    <w:p w:rsidR="006D4C46" w:rsidRPr="00891E0B" w:rsidRDefault="006D4C46" w:rsidP="006D4C46">
      <w:pPr>
        <w:tabs>
          <w:tab w:val="left" w:pos="709"/>
        </w:tabs>
        <w:ind w:firstLine="709"/>
        <w:jc w:val="center"/>
        <w:rPr>
          <w:rFonts w:ascii="Times New Roman" w:hAnsi="Times New Roman"/>
          <w:b/>
          <w:szCs w:val="28"/>
          <w:u w:val="none"/>
        </w:rPr>
      </w:pPr>
      <w:r>
        <w:rPr>
          <w:rFonts w:ascii="Times New Roman" w:hAnsi="Times New Roman"/>
          <w:b/>
          <w:szCs w:val="28"/>
          <w:u w:val="none"/>
          <w:lang w:val="uz-Cyrl-UZ"/>
        </w:rPr>
        <w:t>7.1.</w:t>
      </w:r>
      <w:r w:rsidRPr="00891E0B">
        <w:rPr>
          <w:rFonts w:ascii="Times New Roman" w:hAnsi="Times New Roman"/>
          <w:b/>
          <w:szCs w:val="28"/>
          <w:u w:val="none"/>
        </w:rPr>
        <w:t>-расм. Компания хўжалик портфелининг ўсиш/улуш БКГ матрицаси</w:t>
      </w:r>
    </w:p>
    <w:p w:rsidR="006D4C46" w:rsidRDefault="006D4C46" w:rsidP="006D4C46">
      <w:pPr>
        <w:tabs>
          <w:tab w:val="left" w:pos="709"/>
        </w:tabs>
        <w:ind w:firstLine="2410"/>
        <w:jc w:val="both"/>
        <w:rPr>
          <w:rFonts w:ascii="Times New Roman" w:hAnsi="Times New Roman"/>
          <w:b/>
          <w:szCs w:val="28"/>
          <w:u w:val="none"/>
          <w:lang w:val="en-US"/>
        </w:rPr>
      </w:pPr>
      <w:r>
        <w:rPr>
          <w:rFonts w:ascii="Journal Uzbek Cyr" w:hAnsi="Journal Uzbek Cyr"/>
          <w:noProof/>
          <w:szCs w:val="28"/>
          <w:lang w:val="en-US" w:eastAsia="en-US"/>
        </w:rPr>
        <mc:AlternateContent>
          <mc:Choice Requires="wps">
            <w:drawing>
              <wp:anchor distT="0" distB="0" distL="114300" distR="114300" simplePos="0" relativeHeight="251680768" behindDoc="0" locked="0" layoutInCell="0" allowOverlap="1">
                <wp:simplePos x="0" y="0"/>
                <wp:positionH relativeFrom="column">
                  <wp:posOffset>2975610</wp:posOffset>
                </wp:positionH>
                <wp:positionV relativeFrom="paragraph">
                  <wp:posOffset>173355</wp:posOffset>
                </wp:positionV>
                <wp:extent cx="1533525" cy="1172845"/>
                <wp:effectExtent l="9525" t="6985" r="9525" b="1079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11728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D4C46" w:rsidRDefault="006D4C46" w:rsidP="006D4C46">
                            <w:pPr>
                              <w:jc w:val="center"/>
                              <w:rPr>
                                <w:rFonts w:ascii="Journal Uzbek Cyr" w:hAnsi="Journal Uzbek Cyr"/>
                              </w:rPr>
                            </w:pPr>
                            <w:r>
                              <w:rPr>
                                <w:rFonts w:ascii="Times New Roman" w:hAnsi="Times New Roman"/>
                                <w:sz w:val="20"/>
                                <w:u w:val="none"/>
                              </w:rPr>
                              <w:t>Сўров</w:t>
                            </w:r>
                            <w:r>
                              <w:rPr>
                                <w:rFonts w:ascii="Journal Uzbek Cyr" w:hAnsi="Journal Uzbek Cyr"/>
                                <w:sz w:val="20"/>
                                <w:u w:val="none"/>
                              </w:rPr>
                              <w:t xml:space="preserve"> белгилари ёки мураккаб болалар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left:0;text-align:left;margin-left:234.3pt;margin-top:13.65pt;width:120.75pt;height:92.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" o:allowincell="f">
                <v:textbox inset="1pt,1pt,1pt,1pt">
                  <w:txbxContent>
                    <w:p w:rsidR="006D4C46" w:rsidRDefault="006D4C46" w:rsidP="006D4C46">
                      <w:pPr>
                        <w:jc w:val="center"/>
                        <w:rPr>
                          <w:rFonts w:ascii="Journal Uzbek Cyr" w:hAnsi="Journal Uzbek Cyr"/>
                        </w:rPr>
                      </w:pPr>
                      <w:r>
                        <w:rPr>
                          <w:rFonts w:ascii="Times New Roman" w:hAnsi="Times New Roman"/>
                          <w:sz w:val="20"/>
                          <w:u w:val="none"/>
                        </w:rPr>
                        <w:t>Сўров</w:t>
                      </w:r>
                      <w:r>
                        <w:rPr>
                          <w:rFonts w:ascii="Journal Uzbek Cyr" w:hAnsi="Journal Uzbek Cyr"/>
                          <w:sz w:val="20"/>
                          <w:u w:val="none"/>
                        </w:rPr>
                        <w:t xml:space="preserve"> белгилари ёки мураккаб болалар</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6432" behindDoc="0" locked="0" layoutInCell="0" allowOverlap="1">
                <wp:simplePos x="0" y="0"/>
                <wp:positionH relativeFrom="column">
                  <wp:posOffset>1442720</wp:posOffset>
                </wp:positionH>
                <wp:positionV relativeFrom="paragraph">
                  <wp:posOffset>173355</wp:posOffset>
                </wp:positionV>
                <wp:extent cx="1533525" cy="1172845"/>
                <wp:effectExtent l="10160" t="6985" r="8890" b="1079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11728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D4C46" w:rsidRDefault="006D4C46" w:rsidP="006D4C46">
                            <w:pPr>
                              <w:jc w:val="center"/>
                              <w:rPr>
                                <w:rFonts w:ascii="Journal Uzbek Cyr" w:hAnsi="Journal Uzbek Cyr"/>
                              </w:rPr>
                            </w:pPr>
                            <w:r>
                              <w:rPr>
                                <w:rFonts w:ascii="Journal Uzbek Cyr" w:hAnsi="Journal Uzbek Cyr"/>
                                <w:sz w:val="20"/>
                                <w:u w:val="none"/>
                              </w:rPr>
                              <w:t>Юлдузлар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7" style="position:absolute;left:0;text-align:left;margin-left:113.6pt;margin-top:13.65pt;width:120.75pt;height:9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" o:allowincell="f">
                <v:textbox inset="1pt,1pt,1pt,1pt">
                  <w:txbxContent>
                    <w:p w:rsidR="006D4C46" w:rsidRDefault="006D4C46" w:rsidP="006D4C46">
                      <w:pPr>
                        <w:jc w:val="center"/>
                        <w:rPr>
                          <w:rFonts w:ascii="Journal Uzbek Cyr" w:hAnsi="Journal Uzbek Cyr"/>
                        </w:rPr>
                      </w:pPr>
                      <w:r>
                        <w:rPr>
                          <w:rFonts w:ascii="Journal Uzbek Cyr" w:hAnsi="Journal Uzbek Cyr"/>
                          <w:sz w:val="20"/>
                          <w:u w:val="none"/>
                        </w:rPr>
                        <w:t>Юлдузлар</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2336" behindDoc="0" locked="0" layoutInCell="0" allowOverlap="1">
                <wp:simplePos x="0" y="0"/>
                <wp:positionH relativeFrom="column">
                  <wp:posOffset>2975610</wp:posOffset>
                </wp:positionH>
                <wp:positionV relativeFrom="paragraph">
                  <wp:posOffset>173355</wp:posOffset>
                </wp:positionV>
                <wp:extent cx="635" cy="2435225"/>
                <wp:effectExtent l="9525" t="6985" r="8890" b="1524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3522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pt,13.65pt" to="234.35pt,2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" o:allowincell="f" strokeweight="1p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59264" behindDoc="0" locked="0" layoutInCell="0" allowOverlap="1">
                <wp:simplePos x="0" y="0"/>
                <wp:positionH relativeFrom="column">
                  <wp:posOffset>1442720</wp:posOffset>
                </wp:positionH>
                <wp:positionV relativeFrom="paragraph">
                  <wp:posOffset>173355</wp:posOffset>
                </wp:positionV>
                <wp:extent cx="3066415" cy="2435225"/>
                <wp:effectExtent l="10160" t="6985" r="9525" b="1524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6415" cy="243522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6" style="position:absolute;margin-left:113.6pt;margin-top:13.65pt;width:241.45pt;height:19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" o:allowincell="f" strokeweight="1pt"/>
            </w:pict>
          </mc:Fallback>
        </mc:AlternateContent>
      </w:r>
      <w:r w:rsidRPr="00891E0B">
        <w:rPr>
          <w:rFonts w:ascii="Times New Roman" w:hAnsi="Times New Roman"/>
          <w:b/>
          <w:szCs w:val="28"/>
          <w:u w:val="none"/>
        </w:rPr>
        <w:t>юқори (&gt;1)                     қуйи (&lt;1)</w:t>
      </w:r>
    </w:p>
    <w:p w:rsidR="006D4C46" w:rsidRPr="00891E0B" w:rsidRDefault="006D4C46" w:rsidP="006D4C46">
      <w:pPr>
        <w:tabs>
          <w:tab w:val="left" w:pos="709"/>
        </w:tabs>
        <w:ind w:firstLine="709"/>
        <w:jc w:val="both"/>
        <w:rPr>
          <w:rFonts w:ascii="Times New Roman" w:hAnsi="Times New Roman"/>
          <w:b/>
          <w:szCs w:val="28"/>
          <w:u w:val="none"/>
        </w:rPr>
      </w:pPr>
    </w:p>
    <w:p w:rsidR="006D4C46" w:rsidRPr="00891E0B" w:rsidRDefault="006D4C46" w:rsidP="006D4C46">
      <w:pPr>
        <w:tabs>
          <w:tab w:val="left" w:pos="709"/>
        </w:tabs>
        <w:ind w:firstLine="709"/>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82816" behindDoc="0" locked="0" layoutInCell="0" allowOverlap="1">
                <wp:simplePos x="0" y="0"/>
                <wp:positionH relativeFrom="column">
                  <wp:posOffset>3696970</wp:posOffset>
                </wp:positionH>
                <wp:positionV relativeFrom="paragraph">
                  <wp:posOffset>125095</wp:posOffset>
                </wp:positionV>
                <wp:extent cx="271145" cy="180975"/>
                <wp:effectExtent l="6985" t="5715" r="7620" b="13335"/>
                <wp:wrapNone/>
                <wp:docPr id="32" name="Овал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2" o:spid="_x0000_s1026" style="position:absolute;margin-left:291.1pt;margin-top:9.85pt;width:21.35pt;height:1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8480" behindDoc="0" locked="0" layoutInCell="0" allowOverlap="1">
                <wp:simplePos x="0" y="0"/>
                <wp:positionH relativeFrom="column">
                  <wp:posOffset>1623060</wp:posOffset>
                </wp:positionH>
                <wp:positionV relativeFrom="paragraph">
                  <wp:posOffset>34925</wp:posOffset>
                </wp:positionV>
                <wp:extent cx="180975" cy="180975"/>
                <wp:effectExtent l="9525" t="10795" r="9525" b="8255"/>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8097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26" style="position:absolute;margin-left:127.8pt;margin-top:2.75pt;width:14.25pt;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" o:allowincell="f"/>
            </w:pict>
          </mc:Fallback>
        </mc:AlternateContent>
      </w:r>
    </w:p>
    <w:p w:rsidR="006D4C46" w:rsidRPr="00891E0B" w:rsidRDefault="006D4C46" w:rsidP="006D4C46">
      <w:pPr>
        <w:tabs>
          <w:tab w:val="left" w:pos="709"/>
        </w:tabs>
        <w:ind w:firstLine="709"/>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85888" behindDoc="0" locked="0" layoutInCell="0" allowOverlap="1">
                <wp:simplePos x="0" y="0"/>
                <wp:positionH relativeFrom="column">
                  <wp:posOffset>3246120</wp:posOffset>
                </wp:positionH>
                <wp:positionV relativeFrom="paragraph">
                  <wp:posOffset>191770</wp:posOffset>
                </wp:positionV>
                <wp:extent cx="180975" cy="90805"/>
                <wp:effectExtent l="13335" t="10160" r="5715" b="13335"/>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9080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0" o:spid="_x0000_s1026" style="position:absolute;margin-left:255.6pt;margin-top:15.1pt;width:14.25pt;height:7.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9744" behindDoc="0" locked="0" layoutInCell="0" allowOverlap="1">
                <wp:simplePos x="0" y="0"/>
                <wp:positionH relativeFrom="column">
                  <wp:posOffset>2524760</wp:posOffset>
                </wp:positionH>
                <wp:positionV relativeFrom="paragraph">
                  <wp:posOffset>101600</wp:posOffset>
                </wp:positionV>
                <wp:extent cx="90805" cy="90805"/>
                <wp:effectExtent l="6350" t="5715" r="7620" b="8255"/>
                <wp:wrapNone/>
                <wp:docPr id="29" name="Овал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9" o:spid="_x0000_s1026" style="position:absolute;margin-left:198.8pt;margin-top:8pt;width:7.15pt;height:7.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1552" behindDoc="0" locked="0" layoutInCell="0" allowOverlap="1">
                <wp:simplePos x="0" y="0"/>
                <wp:positionH relativeFrom="column">
                  <wp:posOffset>2705100</wp:posOffset>
                </wp:positionH>
                <wp:positionV relativeFrom="paragraph">
                  <wp:posOffset>191770</wp:posOffset>
                </wp:positionV>
                <wp:extent cx="180975" cy="180975"/>
                <wp:effectExtent l="5715" t="10160" r="13335" b="8890"/>
                <wp:wrapNone/>
                <wp:docPr id="28" name="Овал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8097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8" o:spid="_x0000_s1026" style="position:absolute;margin-left:213pt;margin-top:15.1pt;width:14.25pt;height:1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" o:allowincell="f"/>
            </w:pict>
          </mc:Fallback>
        </mc:AlternateContent>
      </w:r>
    </w:p>
    <w:p w:rsidR="006D4C46" w:rsidRPr="00891E0B" w:rsidRDefault="006D4C46" w:rsidP="006D4C46">
      <w:pPr>
        <w:tabs>
          <w:tab w:val="left" w:pos="709"/>
        </w:tabs>
        <w:ind w:firstLine="709"/>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84864" behindDoc="0" locked="0" layoutInCell="0" allowOverlap="1">
                <wp:simplePos x="0" y="0"/>
                <wp:positionH relativeFrom="column">
                  <wp:posOffset>3065780</wp:posOffset>
                </wp:positionH>
                <wp:positionV relativeFrom="paragraph">
                  <wp:posOffset>77470</wp:posOffset>
                </wp:positionV>
                <wp:extent cx="90805" cy="90805"/>
                <wp:effectExtent l="13970" t="5080" r="9525" b="8890"/>
                <wp:wrapNone/>
                <wp:docPr id="27" name="Овал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7" o:spid="_x0000_s1026" style="position:absolute;margin-left:241.4pt;margin-top:6.1pt;width:7.15pt;height:7.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1792" behindDoc="0" locked="0" layoutInCell="0" allowOverlap="1">
                <wp:simplePos x="0" y="0"/>
                <wp:positionH relativeFrom="column">
                  <wp:posOffset>3967480</wp:posOffset>
                </wp:positionH>
                <wp:positionV relativeFrom="paragraph">
                  <wp:posOffset>77470</wp:posOffset>
                </wp:positionV>
                <wp:extent cx="361315" cy="361315"/>
                <wp:effectExtent l="10795" t="5080" r="8890" b="5080"/>
                <wp:wrapNone/>
                <wp:docPr id="26" name="Овал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36131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6" o:spid="_x0000_s1026" style="position:absolute;margin-left:312.4pt;margin-top:6.1pt;width:28.45pt;height:28.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4624" behindDoc="0" locked="0" layoutInCell="0" allowOverlap="1">
                <wp:simplePos x="0" y="0"/>
                <wp:positionH relativeFrom="column">
                  <wp:posOffset>2254250</wp:posOffset>
                </wp:positionH>
                <wp:positionV relativeFrom="paragraph">
                  <wp:posOffset>167640</wp:posOffset>
                </wp:positionV>
                <wp:extent cx="180975" cy="180975"/>
                <wp:effectExtent l="12065" t="9525" r="6985" b="9525"/>
                <wp:wrapNone/>
                <wp:docPr id="25" name="Овал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8097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5" o:spid="_x0000_s1026" style="position:absolute;margin-left:177.5pt;margin-top:13.2pt;width:14.25pt;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" o:allowincell="f"/>
            </w:pict>
          </mc:Fallback>
        </mc:AlternateContent>
      </w:r>
    </w:p>
    <w:p w:rsidR="006D4C46" w:rsidRPr="00891E0B" w:rsidRDefault="006D4C46" w:rsidP="006D4C46">
      <w:pPr>
        <w:tabs>
          <w:tab w:val="left" w:pos="709"/>
        </w:tabs>
        <w:ind w:firstLine="709"/>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83840" behindDoc="0" locked="0" layoutInCell="0" allowOverlap="1">
                <wp:simplePos x="0" y="0"/>
                <wp:positionH relativeFrom="column">
                  <wp:posOffset>3155950</wp:posOffset>
                </wp:positionH>
                <wp:positionV relativeFrom="paragraph">
                  <wp:posOffset>53975</wp:posOffset>
                </wp:positionV>
                <wp:extent cx="180975" cy="180975"/>
                <wp:effectExtent l="8890" t="5080" r="10160" b="13970"/>
                <wp:wrapNone/>
                <wp:docPr id="24" name="Овал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8097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 o:spid="_x0000_s1026" style="position:absolute;margin-left:248.5pt;margin-top:4.25pt;width:14.25pt;height:1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8720" behindDoc="0" locked="0" layoutInCell="0" allowOverlap="1">
                <wp:simplePos x="0" y="0"/>
                <wp:positionH relativeFrom="column">
                  <wp:posOffset>2614930</wp:posOffset>
                </wp:positionH>
                <wp:positionV relativeFrom="paragraph">
                  <wp:posOffset>53975</wp:posOffset>
                </wp:positionV>
                <wp:extent cx="90805" cy="90805"/>
                <wp:effectExtent l="10795" t="5080" r="12700" b="8890"/>
                <wp:wrapNone/>
                <wp:docPr id="23" name="Овал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3" o:spid="_x0000_s1026" style="position:absolute;margin-left:205.9pt;margin-top:4.25pt;width:7.15pt;height:7.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7696" behindDoc="0" locked="0" layoutInCell="0" allowOverlap="1">
                <wp:simplePos x="0" y="0"/>
                <wp:positionH relativeFrom="column">
                  <wp:posOffset>1623060</wp:posOffset>
                </wp:positionH>
                <wp:positionV relativeFrom="paragraph">
                  <wp:posOffset>53975</wp:posOffset>
                </wp:positionV>
                <wp:extent cx="90805" cy="90805"/>
                <wp:effectExtent l="9525" t="5080" r="13970" b="8890"/>
                <wp:wrapNone/>
                <wp:docPr id="22" name="Овал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2" o:spid="_x0000_s1026" style="position:absolute;margin-left:127.8pt;margin-top:4.25pt;width:7.15pt;height:7.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" o:allowincell="f"/>
            </w:pict>
          </mc:Fallback>
        </mc:AlternateContent>
      </w:r>
    </w:p>
    <w:p w:rsidR="006D4C46" w:rsidRPr="00891E0B" w:rsidRDefault="006D4C46" w:rsidP="006D4C46">
      <w:pPr>
        <w:tabs>
          <w:tab w:val="left" w:pos="709"/>
        </w:tabs>
        <w:ind w:firstLine="709"/>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87936" behindDoc="0" locked="0" layoutInCell="0" allowOverlap="1">
                <wp:simplePos x="0" y="0"/>
                <wp:positionH relativeFrom="column">
                  <wp:posOffset>2975610</wp:posOffset>
                </wp:positionH>
                <wp:positionV relativeFrom="paragraph">
                  <wp:posOffset>120015</wp:posOffset>
                </wp:positionV>
                <wp:extent cx="1533525" cy="1262380"/>
                <wp:effectExtent l="9525" t="8890" r="9525" b="508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12623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D4C46" w:rsidRDefault="006D4C46" w:rsidP="006D4C46">
                            <w:pPr>
                              <w:jc w:val="center"/>
                              <w:rPr>
                                <w:rFonts w:ascii="Journal Uzbek Cyr" w:hAnsi="Journal Uzbek Cyr"/>
                              </w:rPr>
                            </w:pPr>
                            <w:r>
                              <w:rPr>
                                <w:rFonts w:ascii="Journal Uzbek Cyr" w:hAnsi="Journal Uzbek Cyr"/>
                                <w:sz w:val="20"/>
                                <w:u w:val="none"/>
                              </w:rPr>
                              <w:t>Итлар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8" style="position:absolute;left:0;text-align:left;margin-left:234.3pt;margin-top:9.45pt;width:120.75pt;height:99.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" o:allowincell="f">
                <v:textbox inset="1pt,1pt,1pt,1pt">
                  <w:txbxContent>
                    <w:p w:rsidR="006D4C46" w:rsidRDefault="006D4C46" w:rsidP="006D4C46">
                      <w:pPr>
                        <w:jc w:val="center"/>
                        <w:rPr>
                          <w:rFonts w:ascii="Journal Uzbek Cyr" w:hAnsi="Journal Uzbek Cyr"/>
                        </w:rPr>
                      </w:pPr>
                      <w:r>
                        <w:rPr>
                          <w:rFonts w:ascii="Journal Uzbek Cyr" w:hAnsi="Journal Uzbek Cyr"/>
                          <w:sz w:val="20"/>
                          <w:u w:val="none"/>
                        </w:rPr>
                        <w:t>Итлар</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6912" behindDoc="0" locked="0" layoutInCell="0" allowOverlap="1">
                <wp:simplePos x="0" y="0"/>
                <wp:positionH relativeFrom="column">
                  <wp:posOffset>1442720</wp:posOffset>
                </wp:positionH>
                <wp:positionV relativeFrom="paragraph">
                  <wp:posOffset>120015</wp:posOffset>
                </wp:positionV>
                <wp:extent cx="1533525" cy="1263015"/>
                <wp:effectExtent l="10160" t="8890" r="8890" b="1397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12630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D4C46" w:rsidRDefault="006D4C46" w:rsidP="006D4C46">
                            <w:pPr>
                              <w:jc w:val="center"/>
                              <w:rPr>
                                <w:rFonts w:ascii="Journal Uzbek Cyr" w:hAnsi="Journal Uzbek Cyr"/>
                              </w:rPr>
                            </w:pPr>
                            <w:r>
                              <w:rPr>
                                <w:rFonts w:ascii="Times New Roman" w:hAnsi="Times New Roman"/>
                                <w:sz w:val="20"/>
                                <w:u w:val="none"/>
                              </w:rPr>
                              <w:t>Со</w:t>
                            </w:r>
                            <w:r>
                              <w:rPr>
                                <w:rFonts w:ascii="Times New Roman" w:hAnsi="Times New Roman"/>
                                <w:sz w:val="20"/>
                                <w:u w:val="none"/>
                                <w:lang w:val="uz-Cyrl-UZ"/>
                              </w:rPr>
                              <w:t>ғ</w:t>
                            </w:r>
                            <w:r>
                              <w:rPr>
                                <w:rFonts w:ascii="Times New Roman" w:hAnsi="Times New Roman"/>
                                <w:sz w:val="20"/>
                                <w:u w:val="none"/>
                              </w:rPr>
                              <w:t>ин</w:t>
                            </w:r>
                            <w:r>
                              <w:rPr>
                                <w:rFonts w:ascii="Journal Uzbek Cyr" w:hAnsi="Journal Uzbek Cyr"/>
                                <w:sz w:val="20"/>
                                <w:u w:val="none"/>
                              </w:rPr>
                              <w:t xml:space="preserve"> </w:t>
                            </w:r>
                            <w:r>
                              <w:rPr>
                                <w:rFonts w:ascii="Times New Roman" w:hAnsi="Times New Roman"/>
                                <w:sz w:val="20"/>
                                <w:u w:val="none"/>
                              </w:rPr>
                              <w:t>сигирлар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9" style="position:absolute;left:0;text-align:left;margin-left:113.6pt;margin-top:9.45pt;width:120.75pt;height:9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" o:allowincell="f">
                <v:textbox inset="1pt,1pt,1pt,1pt">
                  <w:txbxContent>
                    <w:p w:rsidR="006D4C46" w:rsidRDefault="006D4C46" w:rsidP="006D4C46">
                      <w:pPr>
                        <w:jc w:val="center"/>
                        <w:rPr>
                          <w:rFonts w:ascii="Journal Uzbek Cyr" w:hAnsi="Journal Uzbek Cyr"/>
                        </w:rPr>
                      </w:pPr>
                      <w:r>
                        <w:rPr>
                          <w:rFonts w:ascii="Times New Roman" w:hAnsi="Times New Roman"/>
                          <w:sz w:val="20"/>
                          <w:u w:val="none"/>
                        </w:rPr>
                        <w:t>Со</w:t>
                      </w:r>
                      <w:r>
                        <w:rPr>
                          <w:rFonts w:ascii="Times New Roman" w:hAnsi="Times New Roman"/>
                          <w:sz w:val="20"/>
                          <w:u w:val="none"/>
                          <w:lang w:val="uz-Cyrl-UZ"/>
                        </w:rPr>
                        <w:t>ғ</w:t>
                      </w:r>
                      <w:r>
                        <w:rPr>
                          <w:rFonts w:ascii="Times New Roman" w:hAnsi="Times New Roman"/>
                          <w:sz w:val="20"/>
                          <w:u w:val="none"/>
                        </w:rPr>
                        <w:t>ин</w:t>
                      </w:r>
                      <w:r>
                        <w:rPr>
                          <w:rFonts w:ascii="Journal Uzbek Cyr" w:hAnsi="Journal Uzbek Cyr"/>
                          <w:sz w:val="20"/>
                          <w:u w:val="none"/>
                        </w:rPr>
                        <w:t xml:space="preserve"> </w:t>
                      </w:r>
                      <w:r>
                        <w:rPr>
                          <w:rFonts w:ascii="Times New Roman" w:hAnsi="Times New Roman"/>
                          <w:sz w:val="20"/>
                          <w:u w:val="none"/>
                        </w:rPr>
                        <w:t>сигирлар</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4384" behindDoc="0" locked="0" layoutInCell="0" allowOverlap="1">
                <wp:simplePos x="0" y="0"/>
                <wp:positionH relativeFrom="column">
                  <wp:posOffset>1442720</wp:posOffset>
                </wp:positionH>
                <wp:positionV relativeFrom="paragraph">
                  <wp:posOffset>120015</wp:posOffset>
                </wp:positionV>
                <wp:extent cx="3066415" cy="635"/>
                <wp:effectExtent l="10160" t="8890" r="9525" b="952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641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6pt,9.45pt" to="35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" o:allowincell="f" strokeweight="1pt"/>
            </w:pict>
          </mc:Fallback>
        </mc:AlternateContent>
      </w:r>
    </w:p>
    <w:p w:rsidR="006D4C46" w:rsidRPr="00891E0B" w:rsidRDefault="006D4C46" w:rsidP="006D4C46">
      <w:pPr>
        <w:tabs>
          <w:tab w:val="left" w:pos="709"/>
        </w:tabs>
        <w:ind w:firstLine="709"/>
        <w:jc w:val="both"/>
        <w:rPr>
          <w:rFonts w:ascii="Times New Roman" w:hAnsi="Times New Roman"/>
          <w:b/>
          <w:szCs w:val="28"/>
          <w:u w:val="none"/>
        </w:rPr>
      </w:pPr>
      <w:r>
        <w:rPr>
          <w:rFonts w:ascii="Journal Uzbek Cyr" w:hAnsi="Journal Uzbek Cyr"/>
          <w:noProof/>
          <w:szCs w:val="28"/>
          <w:lang w:val="en-US" w:eastAsia="en-US"/>
        </w:rPr>
        <w:lastRenderedPageBreak/>
        <mc:AlternateContent>
          <mc:Choice Requires="wps">
            <w:drawing>
              <wp:anchor distT="0" distB="0" distL="114300" distR="114300" simplePos="0" relativeHeight="251688960" behindDoc="0" locked="0" layoutInCell="0" allowOverlap="1">
                <wp:simplePos x="0" y="0"/>
                <wp:positionH relativeFrom="column">
                  <wp:posOffset>3065780</wp:posOffset>
                </wp:positionH>
                <wp:positionV relativeFrom="paragraph">
                  <wp:posOffset>95885</wp:posOffset>
                </wp:positionV>
                <wp:extent cx="271145" cy="180975"/>
                <wp:effectExtent l="13970" t="8255" r="10160" b="10795"/>
                <wp:wrapNone/>
                <wp:docPr id="18" name="Ова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18097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8" o:spid="_x0000_s1026" style="position:absolute;margin-left:241.4pt;margin-top:7.55pt;width:21.35pt;height:14.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" o:allowincell="f"/>
            </w:pict>
          </mc:Fallback>
        </mc:AlternateContent>
      </w:r>
    </w:p>
    <w:p w:rsidR="006D4C46" w:rsidRPr="00891E0B" w:rsidRDefault="006D4C46" w:rsidP="006D4C46">
      <w:pPr>
        <w:tabs>
          <w:tab w:val="left" w:pos="709"/>
        </w:tabs>
        <w:ind w:firstLine="709"/>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91008" behindDoc="0" locked="0" layoutInCell="0" allowOverlap="1">
                <wp:simplePos x="0" y="0"/>
                <wp:positionH relativeFrom="column">
                  <wp:posOffset>3155950</wp:posOffset>
                </wp:positionH>
                <wp:positionV relativeFrom="paragraph">
                  <wp:posOffset>162560</wp:posOffset>
                </wp:positionV>
                <wp:extent cx="90805" cy="90805"/>
                <wp:effectExtent l="8890" t="12700" r="5080" b="10795"/>
                <wp:wrapNone/>
                <wp:docPr id="17" name="Овал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7" o:spid="_x0000_s1026" style="position:absolute;margin-left:248.5pt;margin-top:12.8pt;width:7.15pt;height:7.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89984" behindDoc="0" locked="0" layoutInCell="0" allowOverlap="1">
                <wp:simplePos x="0" y="0"/>
                <wp:positionH relativeFrom="column">
                  <wp:posOffset>1983740</wp:posOffset>
                </wp:positionH>
                <wp:positionV relativeFrom="paragraph">
                  <wp:posOffset>72390</wp:posOffset>
                </wp:positionV>
                <wp:extent cx="451485" cy="361315"/>
                <wp:effectExtent l="8255" t="8255" r="6985" b="11430"/>
                <wp:wrapNone/>
                <wp:docPr id="16" name="Овал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485" cy="36131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6" o:spid="_x0000_s1026" style="position:absolute;margin-left:156.2pt;margin-top:5.7pt;width:35.55pt;height:28.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" o:allowincell="f"/>
            </w:pict>
          </mc:Fallback>
        </mc:AlternateContent>
      </w:r>
    </w:p>
    <w:p w:rsidR="006D4C46" w:rsidRPr="00891E0B" w:rsidRDefault="006D4C46" w:rsidP="006D4C46">
      <w:pPr>
        <w:tabs>
          <w:tab w:val="left" w:pos="709"/>
        </w:tabs>
        <w:ind w:firstLine="709"/>
        <w:jc w:val="both"/>
        <w:rPr>
          <w:rFonts w:ascii="Times New Roman" w:hAnsi="Times New Roman"/>
          <w:b/>
          <w:szCs w:val="28"/>
          <w:u w:val="none"/>
        </w:rPr>
      </w:pPr>
    </w:p>
    <w:p w:rsidR="006D4C46" w:rsidRPr="00891E0B" w:rsidRDefault="006D4C46" w:rsidP="006D4C46">
      <w:pPr>
        <w:tabs>
          <w:tab w:val="left" w:pos="709"/>
        </w:tabs>
        <w:ind w:firstLine="709"/>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95104" behindDoc="0" locked="0" layoutInCell="0" allowOverlap="1">
                <wp:simplePos x="0" y="0"/>
                <wp:positionH relativeFrom="column">
                  <wp:posOffset>3877310</wp:posOffset>
                </wp:positionH>
                <wp:positionV relativeFrom="paragraph">
                  <wp:posOffset>-66040</wp:posOffset>
                </wp:positionV>
                <wp:extent cx="361315" cy="361315"/>
                <wp:effectExtent l="6350" t="12065" r="13335" b="7620"/>
                <wp:wrapNone/>
                <wp:docPr id="15" name="Овал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36131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5" o:spid="_x0000_s1026" style="position:absolute;margin-left:305.3pt;margin-top:-5.2pt;width:28.45pt;height:28.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92032" behindDoc="0" locked="0" layoutInCell="0" allowOverlap="1">
                <wp:simplePos x="0" y="0"/>
                <wp:positionH relativeFrom="column">
                  <wp:posOffset>2524760</wp:posOffset>
                </wp:positionH>
                <wp:positionV relativeFrom="paragraph">
                  <wp:posOffset>24130</wp:posOffset>
                </wp:positionV>
                <wp:extent cx="180975" cy="180975"/>
                <wp:effectExtent l="6350" t="6985" r="12700" b="12065"/>
                <wp:wrapNone/>
                <wp:docPr id="14" name="Овал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8097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 o:spid="_x0000_s1026" style="position:absolute;margin-left:198.8pt;margin-top:1.9pt;width:14.25pt;height:14.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" o:allowincell="f"/>
            </w:pict>
          </mc:Fallback>
        </mc:AlternateContent>
      </w:r>
    </w:p>
    <w:p w:rsidR="006D4C46" w:rsidRPr="00891E0B" w:rsidRDefault="006D4C46" w:rsidP="006D4C46">
      <w:pPr>
        <w:tabs>
          <w:tab w:val="left" w:pos="709"/>
        </w:tabs>
        <w:ind w:firstLine="709"/>
        <w:jc w:val="both"/>
        <w:rPr>
          <w:rFonts w:ascii="Times New Roman" w:hAnsi="Times New Roman"/>
          <w:b/>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94080" behindDoc="0" locked="0" layoutInCell="0" allowOverlap="1">
                <wp:simplePos x="0" y="0"/>
                <wp:positionH relativeFrom="column">
                  <wp:posOffset>2434590</wp:posOffset>
                </wp:positionH>
                <wp:positionV relativeFrom="paragraph">
                  <wp:posOffset>90805</wp:posOffset>
                </wp:positionV>
                <wp:extent cx="90805" cy="90805"/>
                <wp:effectExtent l="11430" t="11430" r="12065" b="12065"/>
                <wp:wrapNone/>
                <wp:docPr id="13" name="Овал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 o:spid="_x0000_s1026" style="position:absolute;margin-left:191.7pt;margin-top:7.15pt;width:7.15pt;height:7.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93056" behindDoc="0" locked="0" layoutInCell="0" allowOverlap="1">
                <wp:simplePos x="0" y="0"/>
                <wp:positionH relativeFrom="column">
                  <wp:posOffset>1623060</wp:posOffset>
                </wp:positionH>
                <wp:positionV relativeFrom="paragraph">
                  <wp:posOffset>-89535</wp:posOffset>
                </wp:positionV>
                <wp:extent cx="180975" cy="180975"/>
                <wp:effectExtent l="9525" t="12065" r="9525" b="6985"/>
                <wp:wrapNone/>
                <wp:docPr id="12" name="Овал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8097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2" o:spid="_x0000_s1026" style="position:absolute;margin-left:127.8pt;margin-top:-7.05pt;width:14.25pt;height:14.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" o:allowincell="f"/>
            </w:pict>
          </mc:Fallback>
        </mc:AlternateContent>
      </w:r>
    </w:p>
    <w:p w:rsidR="006D4C46" w:rsidRPr="00891E0B" w:rsidRDefault="006D4C46" w:rsidP="006D4C46">
      <w:pPr>
        <w:tabs>
          <w:tab w:val="left" w:pos="709"/>
        </w:tabs>
        <w:ind w:firstLine="709"/>
        <w:jc w:val="both"/>
        <w:rPr>
          <w:rFonts w:ascii="Times New Roman" w:hAnsi="Times New Roman"/>
          <w:b/>
          <w:szCs w:val="28"/>
          <w:u w:val="none"/>
        </w:rPr>
      </w:pPr>
    </w:p>
    <w:p w:rsidR="006D4C46" w:rsidRPr="00891E0B" w:rsidRDefault="006D4C46" w:rsidP="006D4C46">
      <w:pPr>
        <w:tabs>
          <w:tab w:val="left" w:pos="709"/>
        </w:tabs>
        <w:ind w:firstLine="709"/>
        <w:jc w:val="both"/>
        <w:rPr>
          <w:rFonts w:ascii="Times New Roman" w:hAnsi="Times New Roman"/>
          <w:szCs w:val="28"/>
          <w:u w:val="none"/>
        </w:rPr>
      </w:pP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Сўров белгилари ёки «мураккаб болалар» матрицанинг юкоридан унг катагига тушган компанияларни БКГ «суров белгилари» ёки мураккаб болалар деб атайди. Юкори усиш суръатлари уларни тармок нуктаи назаридан жозибали килади. Лекин, бозорнинг нисбий улушини пастлиги бу тармоклар фаолият олиб бораётган ракиблар билан муваффакиятли ракобат кила оладиларми деган саволни куяди. «Суров белгилари» ёки «мураккаб болалар» нинг кисмати шундай.</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Юлдузлар. Тез усаётган тармоклардаги юкори нисбий бозор улушига эга булган компаниялар жадвалида юлдузлар деб номланган. Чунки улар энг куп фойда олиш ва усиш истикболига эга буладилар.</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Согин сигирлар. Секин усаётган тармокларда юкори нисбий бозор улушига эга булган компаниялар БКГ жадвалида согин сигирлар деб аталган.</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Итлар. Секин усаётган тармоклардаги паст нисбий бозор улушига эга булган компаниялар. Буларнинг усиш истикболлари заиф булиб, бозорда колок позицияларни эгаллайдилар. Тажриба эгри чизигида илгорлардан кейинда туришлари улар оладиган фойданинг хажмини чеклайди.</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«Усиш- улуш» матрицасининг асосий устунлиги шундан иборатки, у накд пулларнинг харакати ва хар бир бизнеснинг инвестицион таъсиридаги диккатини каратади. Корпорациянинг молиявий ресурсларини хужалик бирликлари ўртасидаги кандай килиб окилона таксимлаш мумкин деган саволга жавоб беради.</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«Жозибалик - позиция» матрицасида хар бир хужалик бирлигининг ахволи тармокнинг узок муддатли жозибалигини кучини кисмининг ракобатдаги позициясини сон жихатдан бахолаш асосида аникланади. Тармокнинг жозибалиги - ракобатдаги позиция матрицаси «усиш- улуш» матрицасига караганда анча кучли концептуал асосга эгадир.</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Хаётий цикл матрицаси диверсияланган компаниянинг турли хужалик бирликларини тармокнинг хаётий цикли боскичлари буйича таксимланишини курсатади.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xml:space="preserve">Ушбу матрица «Менежмент асослари» курсида батафсил куриб чиқилган. Ундан фойдаланишдан асосий мақсад менежерга фирма портфелидаги урта корхоналар уртасидаги молиявий оқимларга булган </w:t>
      </w:r>
      <w:r w:rsidRPr="00891E0B">
        <w:rPr>
          <w:rFonts w:ascii="Times New Roman" w:hAnsi="Times New Roman"/>
          <w:szCs w:val="28"/>
          <w:u w:val="none"/>
        </w:rPr>
        <w:lastRenderedPageBreak/>
        <w:t>талабларни аниқлашда ёрдам беришдир. БКГ ёндашув учта асосий босқичдан иборат:</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фирма фаолият сохасини урта корхоналарга булиш ва уларнинг узоқ муддатли истиқболларини бахолаш;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урта корхоналарларни матрица ёрдамида узаро таққослаш;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-хар бир урта корхоналарга нисбатан стратегик мақсадларни ишлаб чиқиш.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БКГнинг асосий тавсиялари: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1. «Соғин сигирлар»дан тушган даромадларнинг ортиқча қисми танланган «ёввойи мушуклар»ни ривожлантириш ва ривожланаётган «юлдуз»ларни тарбиялашга сарфланиши керак. Узоқ муддатли мақсадлар «юлдузлар»нинг позицияларини мустаҳкамлаш ва «ёввойи мушукларни» «юлдузлар»га айлантиришдан иборат булиб, бу компания портфелининг жалб қилувчанлигини янада кучайтиради.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2. Узоқ муддатли истиқболлари заиф ёки мавхум булган «ёввойи мушуклар»ни шундай ечинтириш керакки, компаниядаги молиявий ресурсларга булган талабнинг камайишига эришиш лозим.</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3. Тармоқдаги урта корхоналар «кучук»ларга айланиб қолганда компания «хосилни йиғиб олиш», «ечинтириш» ёки тугатиш ёрдамида сохани тарк этиши керак.</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4. Агар компанияга «соғин сигирлар», «юлдузлар» ёки «ёввойи мушуклар» етишмаётган булса, у холда портфелни мувозанатлаш учун ён босиб, «ечинтириш» керак булади. Портфелда компаниянинг соғлом усишини таъминлаш учун етарли миқдорда «юлдузлар» ва «ёввойи мушуклар» булиши хамда уларни инвестициялар билан таъминлаш учун «соғин сигирлар» мавжуд булиши керак.</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БКГ матрицасининг асосий афзаллиги турли урта корхоналар учун молиявий маблағларни оқимларига қаратилиши ва ушбу оқимлардан корпорация портфелини оптималлаштириш учун фойдаланилишидир. Аммо БКГ матрицасида бир қатор камчиликлар ҳам бор. Бу икки улчамли соддалаштирилган модель булиб, бир қатор мухим омилларни хисобга олмайди. Бозорнинг кичик қисмини эгаллаган бизнес ҳам жуда катта даромад келтириши ва кучли рақобатли позицияни эгаллаши мумкин. Худди шунингдек, урта корхоналарнинг жалб қилувчанлигини белгиловчи ягона омил эмас.</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i/>
          <w:szCs w:val="28"/>
          <w:u w:val="none"/>
        </w:rPr>
        <w:t xml:space="preserve"> Мак Кинсей матрицас</w:t>
      </w:r>
      <w:r>
        <w:rPr>
          <w:rFonts w:ascii="Times New Roman" w:hAnsi="Times New Roman"/>
          <w:i/>
          <w:szCs w:val="28"/>
          <w:u w:val="none"/>
        </w:rPr>
        <w:t>и</w:t>
      </w:r>
      <w:r>
        <w:rPr>
          <w:rFonts w:ascii="Times New Roman" w:hAnsi="Times New Roman"/>
          <w:i/>
          <w:szCs w:val="28"/>
          <w:u w:val="none"/>
          <w:lang w:val="uz-Cyrl-UZ"/>
        </w:rPr>
        <w:t xml:space="preserve"> </w:t>
      </w:r>
      <w:r w:rsidRPr="00891E0B">
        <w:rPr>
          <w:rFonts w:ascii="Times New Roman" w:hAnsi="Times New Roman"/>
          <w:szCs w:val="28"/>
          <w:u w:val="none"/>
        </w:rPr>
        <w:t xml:space="preserve">Ушбу матрица хам, БКГ матрицаси каби, икки улчамлидир, бироқ ушбу узгарувчилар куплаб омилларга боғлиқ булади. </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Урта корхоналарнинг жалб қилувчанлиги қуйидаги турт боскичда бахоланади: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lastRenderedPageBreak/>
        <w:t>- менежерлар урта корхоналарнинг жалб қилувчанлик мезонларини аниқлаши орқали;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алохида омилларнинг нисбий ахамиятларини аниқлаб;</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менежерлар айрим тармоқларнинг жалб қилувчанлигини корпорация портфелига қайд қилиши орқали;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хар бир урта корхоналар учун умумий бахоларни белгилаш орқали.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Фирманинг  рақобатчилик мавқеи ҳам шунга ухшаш тарзда бахоланади: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стратегик менежер компания рақобатлашаётган хар бир сохадаги муваффақият омилларини аниқлайди;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муваффақиятнинг хар бир ҳал қилувчи омилига унинг узига тегишли булган ва рақобатли позициядаги нисбий ахамиятига боғлиқ булган мавқе белгиланади;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сунгра муваффақият омилининг тармоқ учун нисбий ахамиятига мос холда хар бир урта корхоналардаги рақобат кучининг даражаси аниқланади;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Урта корхоналарлар БКГ матрицасига ухшаган МакКинсей матрицаси ёрдамида таққосланади.</w:t>
      </w:r>
    </w:p>
    <w:p w:rsidR="006D4C46" w:rsidRDefault="006D4C46" w:rsidP="006D4C46">
      <w:pPr>
        <w:ind w:firstLine="709"/>
        <w:jc w:val="both"/>
        <w:rPr>
          <w:rFonts w:ascii="Times New Roman" w:hAnsi="Times New Roman"/>
          <w:szCs w:val="28"/>
          <w:u w:val="none"/>
          <w:lang w:val="en-US"/>
        </w:rPr>
      </w:pPr>
      <w:r w:rsidRPr="00891E0B">
        <w:rPr>
          <w:rFonts w:ascii="Times New Roman" w:hAnsi="Times New Roman"/>
          <w:szCs w:val="28"/>
          <w:u w:val="none"/>
        </w:rPr>
        <w:t xml:space="preserve">МакКинсей матрицаси туққизта катакка булинган. Уларнинг учтасида урта корхоналар «ғолиб» </w:t>
      </w:r>
      <w:r>
        <w:rPr>
          <w:rFonts w:ascii="Times New Roman" w:hAnsi="Times New Roman"/>
          <w:szCs w:val="28"/>
          <w:u w:val="none"/>
        </w:rPr>
        <w:t>ҳисобланади</w:t>
      </w:r>
      <w:r w:rsidRPr="00891E0B">
        <w:rPr>
          <w:rFonts w:ascii="Times New Roman" w:hAnsi="Times New Roman"/>
          <w:szCs w:val="28"/>
          <w:u w:val="none"/>
        </w:rPr>
        <w:t xml:space="preserve"> ёки бизнеснинг энг қулай соҳаси саналади. Учта катак эса ютқазувчи </w:t>
      </w:r>
      <w:r>
        <w:rPr>
          <w:rFonts w:ascii="Times New Roman" w:hAnsi="Times New Roman"/>
          <w:szCs w:val="28"/>
          <w:u w:val="none"/>
        </w:rPr>
        <w:t>ҳисобланиб</w:t>
      </w:r>
      <w:r w:rsidRPr="00891E0B">
        <w:rPr>
          <w:rFonts w:ascii="Times New Roman" w:hAnsi="Times New Roman"/>
          <w:szCs w:val="28"/>
          <w:u w:val="none"/>
        </w:rPr>
        <w:t>, улар бизнес учун энг ноқулай булади.</w:t>
      </w:r>
    </w:p>
    <w:p w:rsidR="006D4C46" w:rsidRDefault="006D4C46" w:rsidP="006D4C46">
      <w:pPr>
        <w:ind w:firstLine="709"/>
        <w:jc w:val="both"/>
        <w:rPr>
          <w:rFonts w:ascii="Times New Roman" w:hAnsi="Times New Roman"/>
          <w:szCs w:val="28"/>
          <w:u w:val="none"/>
          <w:lang w:val="en-US"/>
        </w:rPr>
      </w:pPr>
    </w:p>
    <w:p w:rsidR="006D4C46" w:rsidRDefault="006D4C46" w:rsidP="006D4C46">
      <w:pPr>
        <w:ind w:firstLine="709"/>
        <w:jc w:val="both"/>
        <w:rPr>
          <w:rFonts w:ascii="Times New Roman" w:hAnsi="Times New Roman"/>
          <w:szCs w:val="28"/>
          <w:u w:val="none"/>
          <w:lang w:val="en-US"/>
        </w:rPr>
      </w:pPr>
    </w:p>
    <w:p w:rsidR="006D4C46" w:rsidRPr="00643D11" w:rsidRDefault="006D4C46" w:rsidP="006D4C46">
      <w:pPr>
        <w:ind w:firstLine="709"/>
        <w:jc w:val="both"/>
        <w:rPr>
          <w:rFonts w:ascii="Times New Roman" w:hAnsi="Times New Roman"/>
          <w:szCs w:val="28"/>
          <w:u w:val="none"/>
          <w:lang w:val="en-US"/>
        </w:rPr>
      </w:pPr>
    </w:p>
    <w:tbl>
      <w:tblPr>
        <w:tblW w:w="0" w:type="auto"/>
        <w:jc w:val="center"/>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2411"/>
        <w:gridCol w:w="2708"/>
        <w:gridCol w:w="2152"/>
        <w:gridCol w:w="2432"/>
      </w:tblGrid>
      <w:tr w:rsidR="006D4C46" w:rsidRPr="00891E0B" w:rsidTr="00A27044">
        <w:tblPrEx>
          <w:tblCellMar>
            <w:top w:w="0" w:type="dxa"/>
            <w:bottom w:w="0" w:type="dxa"/>
          </w:tblCellMar>
        </w:tblPrEx>
        <w:trPr>
          <w:jc w:val="center"/>
        </w:trPr>
        <w:tc>
          <w:tcPr>
            <w:tcW w:w="2411" w:type="dxa"/>
            <w:tcBorders>
              <w:top w:val="single" w:sz="6" w:space="0" w:color="auto"/>
              <w:left w:val="single" w:sz="6" w:space="0" w:color="auto"/>
              <w:bottom w:val="nil"/>
              <w:right w:val="single" w:sz="6" w:space="0" w:color="auto"/>
            </w:tcBorders>
          </w:tcPr>
          <w:p w:rsidR="006D4C46" w:rsidRPr="00891E0B" w:rsidRDefault="006D4C46" w:rsidP="00A27044">
            <w:pPr>
              <w:rPr>
                <w:rFonts w:ascii="Times New Roman" w:hAnsi="Times New Roman"/>
                <w:szCs w:val="28"/>
                <w:u w:val="none"/>
              </w:rPr>
            </w:pPr>
            <w:r w:rsidRPr="00891E0B">
              <w:rPr>
                <w:rFonts w:ascii="Times New Roman" w:hAnsi="Times New Roman"/>
                <w:szCs w:val="28"/>
                <w:u w:val="none"/>
              </w:rPr>
              <w:t>Тармоқнинг жалб</w:t>
            </w:r>
          </w:p>
          <w:p w:rsidR="006D4C46" w:rsidRPr="00891E0B" w:rsidRDefault="006D4C46" w:rsidP="00A27044">
            <w:pPr>
              <w:rPr>
                <w:rFonts w:ascii="Times New Roman" w:hAnsi="Times New Roman"/>
                <w:szCs w:val="28"/>
                <w:u w:val="none"/>
              </w:rPr>
            </w:pPr>
            <w:r w:rsidRPr="00891E0B">
              <w:rPr>
                <w:rFonts w:ascii="Times New Roman" w:hAnsi="Times New Roman"/>
                <w:szCs w:val="28"/>
                <w:u w:val="none"/>
              </w:rPr>
              <w:t>қилувчанлиги</w:t>
            </w:r>
          </w:p>
        </w:tc>
        <w:tc>
          <w:tcPr>
            <w:tcW w:w="7292" w:type="dxa"/>
            <w:gridSpan w:val="3"/>
            <w:tcBorders>
              <w:left w:val="nil"/>
            </w:tcBorders>
          </w:tcPr>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Рақобатли позиция</w:t>
            </w:r>
          </w:p>
        </w:tc>
      </w:tr>
      <w:tr w:rsidR="006D4C46" w:rsidRPr="00891E0B" w:rsidTr="00A27044">
        <w:tblPrEx>
          <w:tblCellMar>
            <w:top w:w="0" w:type="dxa"/>
            <w:bottom w:w="0" w:type="dxa"/>
          </w:tblCellMar>
        </w:tblPrEx>
        <w:trPr>
          <w:jc w:val="center"/>
        </w:trPr>
        <w:tc>
          <w:tcPr>
            <w:tcW w:w="2411" w:type="dxa"/>
            <w:tcBorders>
              <w:top w:val="nil"/>
              <w:left w:val="single" w:sz="6" w:space="0" w:color="auto"/>
              <w:bottom w:val="single" w:sz="6" w:space="0" w:color="auto"/>
              <w:right w:val="single" w:sz="6" w:space="0" w:color="auto"/>
            </w:tcBorders>
          </w:tcPr>
          <w:p w:rsidR="006D4C46" w:rsidRPr="00891E0B" w:rsidRDefault="006D4C46" w:rsidP="00A27044">
            <w:pPr>
              <w:ind w:firstLine="709"/>
              <w:jc w:val="both"/>
              <w:rPr>
                <w:rFonts w:ascii="Times New Roman" w:hAnsi="Times New Roman"/>
                <w:szCs w:val="28"/>
                <w:u w:val="none"/>
              </w:rPr>
            </w:pPr>
          </w:p>
        </w:tc>
        <w:tc>
          <w:tcPr>
            <w:tcW w:w="2708" w:type="dxa"/>
            <w:tcBorders>
              <w:left w:val="nil"/>
            </w:tcBorders>
          </w:tcPr>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Яхши</w:t>
            </w:r>
          </w:p>
        </w:tc>
        <w:tc>
          <w:tcPr>
            <w:tcW w:w="2152"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     Ўрта</w:t>
            </w:r>
          </w:p>
        </w:tc>
        <w:tc>
          <w:tcPr>
            <w:tcW w:w="2432"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  Заиф</w:t>
            </w:r>
          </w:p>
        </w:tc>
      </w:tr>
      <w:tr w:rsidR="006D4C46" w:rsidRPr="00891E0B" w:rsidTr="00A27044">
        <w:tblPrEx>
          <w:tblCellMar>
            <w:top w:w="0" w:type="dxa"/>
            <w:bottom w:w="0" w:type="dxa"/>
          </w:tblCellMar>
        </w:tblPrEx>
        <w:trPr>
          <w:jc w:val="center"/>
        </w:trPr>
        <w:tc>
          <w:tcPr>
            <w:tcW w:w="2411" w:type="dxa"/>
            <w:tcBorders>
              <w:top w:val="nil"/>
            </w:tcBorders>
          </w:tcPr>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Юқори</w:t>
            </w:r>
          </w:p>
        </w:tc>
        <w:tc>
          <w:tcPr>
            <w:tcW w:w="2708" w:type="dxa"/>
          </w:tcPr>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Ғолиб</w:t>
            </w:r>
          </w:p>
        </w:tc>
        <w:tc>
          <w:tcPr>
            <w:tcW w:w="2152"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     Ғолиб</w:t>
            </w:r>
          </w:p>
        </w:tc>
        <w:tc>
          <w:tcPr>
            <w:tcW w:w="2432"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 Суроқ белгиси</w:t>
            </w:r>
          </w:p>
        </w:tc>
      </w:tr>
      <w:tr w:rsidR="006D4C46" w:rsidRPr="00891E0B" w:rsidTr="00A27044">
        <w:tblPrEx>
          <w:tblCellMar>
            <w:top w:w="0" w:type="dxa"/>
            <w:bottom w:w="0" w:type="dxa"/>
          </w:tblCellMar>
        </w:tblPrEx>
        <w:trPr>
          <w:jc w:val="center"/>
        </w:trPr>
        <w:tc>
          <w:tcPr>
            <w:tcW w:w="2411" w:type="dxa"/>
          </w:tcPr>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Ўрта</w:t>
            </w:r>
          </w:p>
        </w:tc>
        <w:tc>
          <w:tcPr>
            <w:tcW w:w="2708" w:type="dxa"/>
          </w:tcPr>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Ғолиб</w:t>
            </w:r>
          </w:p>
        </w:tc>
        <w:tc>
          <w:tcPr>
            <w:tcW w:w="2152" w:type="dxa"/>
          </w:tcPr>
          <w:p w:rsidR="006D4C46" w:rsidRPr="00891E0B" w:rsidRDefault="006D4C46" w:rsidP="00A27044">
            <w:pPr>
              <w:jc w:val="center"/>
              <w:rPr>
                <w:rFonts w:ascii="Times New Roman" w:hAnsi="Times New Roman"/>
                <w:szCs w:val="28"/>
                <w:u w:val="none"/>
              </w:rPr>
            </w:pPr>
            <w:r w:rsidRPr="00891E0B">
              <w:rPr>
                <w:rFonts w:ascii="Times New Roman" w:hAnsi="Times New Roman"/>
                <w:szCs w:val="28"/>
                <w:u w:val="none"/>
              </w:rPr>
              <w:t>Ўрта бизнес</w:t>
            </w:r>
          </w:p>
        </w:tc>
        <w:tc>
          <w:tcPr>
            <w:tcW w:w="2432"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 Ютқазувчи</w:t>
            </w:r>
          </w:p>
        </w:tc>
      </w:tr>
      <w:tr w:rsidR="006D4C46" w:rsidRPr="00891E0B" w:rsidTr="00A27044">
        <w:tblPrEx>
          <w:tblCellMar>
            <w:top w:w="0" w:type="dxa"/>
            <w:bottom w:w="0" w:type="dxa"/>
          </w:tblCellMar>
        </w:tblPrEx>
        <w:trPr>
          <w:jc w:val="center"/>
        </w:trPr>
        <w:tc>
          <w:tcPr>
            <w:tcW w:w="2411" w:type="dxa"/>
          </w:tcPr>
          <w:p w:rsidR="006D4C46" w:rsidRPr="00891E0B" w:rsidRDefault="006D4C46" w:rsidP="00A27044">
            <w:pPr>
              <w:ind w:firstLine="709"/>
              <w:jc w:val="both"/>
              <w:rPr>
                <w:rFonts w:ascii="Times New Roman" w:hAnsi="Times New Roman"/>
                <w:szCs w:val="28"/>
                <w:u w:val="none"/>
              </w:rPr>
            </w:pPr>
          </w:p>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Қуйи</w:t>
            </w:r>
          </w:p>
        </w:tc>
        <w:tc>
          <w:tcPr>
            <w:tcW w:w="2708"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Даромад  ишлаб </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чиқарувчи</w:t>
            </w:r>
          </w:p>
        </w:tc>
        <w:tc>
          <w:tcPr>
            <w:tcW w:w="2152" w:type="dxa"/>
          </w:tcPr>
          <w:p w:rsidR="006D4C46" w:rsidRPr="00891E0B" w:rsidRDefault="006D4C46" w:rsidP="00A27044">
            <w:pPr>
              <w:ind w:firstLine="709"/>
              <w:jc w:val="both"/>
              <w:rPr>
                <w:rFonts w:ascii="Times New Roman" w:hAnsi="Times New Roman"/>
                <w:szCs w:val="28"/>
                <w:u w:val="none"/>
              </w:rPr>
            </w:pP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     Ютқазувчи</w:t>
            </w:r>
          </w:p>
        </w:tc>
        <w:tc>
          <w:tcPr>
            <w:tcW w:w="2432" w:type="dxa"/>
          </w:tcPr>
          <w:p w:rsidR="006D4C46" w:rsidRPr="00891E0B" w:rsidRDefault="006D4C46" w:rsidP="00A27044">
            <w:pPr>
              <w:ind w:firstLine="709"/>
              <w:jc w:val="both"/>
              <w:rPr>
                <w:rFonts w:ascii="Times New Roman" w:hAnsi="Times New Roman"/>
                <w:szCs w:val="28"/>
                <w:u w:val="none"/>
              </w:rPr>
            </w:pP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  Ютқазувчи</w:t>
            </w:r>
          </w:p>
        </w:tc>
      </w:tr>
    </w:tbl>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xml:space="preserve">Битта катак «сўроқ белгиси» деб белгиланган (БКГ матрицасидаги «ёввойи мушук» каби). Бу бизнесдаги мавхум, бироқ истиқболли холатдир. Ушбу урта корхоналар қўллаб-қувватланса, «ғолиблар»га айланади, бироқ уларнинг «ютқазувчиларга» айланиб қолиш хавфи хам бор. Катакчалардан бири «даромад ишлаб чиқарувчи» деб аталади (БКГ матрицасидаги «соғин сигир» каби). </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МакКинсей матрицаси асосидаги тахлилдан қуйидаги стратегик хулосалар келиб чиқади: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lastRenderedPageBreak/>
        <w:t xml:space="preserve">- «ютқазувчилар» тугатилиши ёки уларда хосил йиғиб олиниши лозим; </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«ғолиблар»нинг ва ривожланаётган «ғолиблар»нинг позициялари мустаҳкамланиши (шу жумладан, керак булса молиявий инвестициялар билан  хам) керак;</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«даромад ишлаб чиқарувчилар»нинг кучли рақобатли позицияларини хисобга олган холда, улардан даромадларни «ғолибларга» ёки танлаб олинган «суроқ белгиларига» қайта инвестициялашда фойдаланиш лозим;</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«ўрта бизнес»ни «ғолиблар»га айлантиришга ёки агар келгусида истиқболли булмаса, «хосилни йиғиб олиш»га уриниб куриш керак.</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Урта корхоналарнинг мувозанатлашган портфелида асосан «ғолиблар» ва ривожланаётган «ғолиблар», бир нечта «даромад ишлаб чиқарувчилар» ва «ғолиблар»га айлана оладиган, бирозгина кичик «суроқ белгилари» булиши керак.</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Бироқ, купинча компанияларнинг портфеллари мувозанатлашмаган булади. Бундай мувозанатлашмаганликнинг турли куринишлари 9.2-жадвалда курсатилган.</w:t>
      </w:r>
    </w:p>
    <w:p w:rsidR="006D4C46" w:rsidRPr="00891E0B" w:rsidRDefault="006D4C46" w:rsidP="006D4C46">
      <w:pPr>
        <w:ind w:right="282" w:firstLine="709"/>
        <w:jc w:val="center"/>
        <w:rPr>
          <w:rFonts w:ascii="Times New Roman" w:hAnsi="Times New Roman"/>
          <w:b/>
          <w:i/>
          <w:szCs w:val="28"/>
          <w:u w:val="none"/>
        </w:rPr>
      </w:pPr>
      <w:r>
        <w:rPr>
          <w:rFonts w:ascii="Times New Roman" w:hAnsi="Times New Roman"/>
          <w:b/>
          <w:i/>
          <w:szCs w:val="28"/>
          <w:u w:val="none"/>
          <w:lang w:val="uz-Cyrl-UZ"/>
        </w:rPr>
        <w:t>7</w:t>
      </w:r>
      <w:r w:rsidRPr="00891E0B">
        <w:rPr>
          <w:rFonts w:ascii="Times New Roman" w:hAnsi="Times New Roman"/>
          <w:b/>
          <w:i/>
          <w:szCs w:val="28"/>
          <w:u w:val="none"/>
        </w:rPr>
        <w:t>.</w:t>
      </w:r>
      <w:r>
        <w:rPr>
          <w:rFonts w:ascii="Times New Roman" w:hAnsi="Times New Roman"/>
          <w:b/>
          <w:i/>
          <w:szCs w:val="28"/>
          <w:u w:val="none"/>
          <w:lang w:val="uz-Cyrl-UZ"/>
        </w:rPr>
        <w:t>1</w:t>
      </w:r>
      <w:r w:rsidRPr="00891E0B">
        <w:rPr>
          <w:rFonts w:ascii="Times New Roman" w:hAnsi="Times New Roman"/>
          <w:b/>
          <w:i/>
          <w:szCs w:val="28"/>
          <w:u w:val="none"/>
        </w:rPr>
        <w:t>-жадвал</w:t>
      </w:r>
      <w:r>
        <w:rPr>
          <w:rFonts w:ascii="Times New Roman" w:hAnsi="Times New Roman"/>
          <w:b/>
          <w:i/>
          <w:szCs w:val="28"/>
          <w:u w:val="none"/>
          <w:lang w:val="uz-Cyrl-UZ"/>
        </w:rPr>
        <w:t xml:space="preserve">. </w:t>
      </w:r>
      <w:r w:rsidRPr="00891E0B">
        <w:rPr>
          <w:rFonts w:ascii="Times New Roman" w:hAnsi="Times New Roman"/>
          <w:b/>
          <w:i/>
          <w:szCs w:val="28"/>
          <w:u w:val="none"/>
        </w:rPr>
        <w:t>Компаниялар портфелини мувозанатлашмаганлик турлари</w:t>
      </w:r>
    </w:p>
    <w:tbl>
      <w:tblPr>
        <w:tblW w:w="0" w:type="auto"/>
        <w:jc w:val="center"/>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2554"/>
        <w:gridCol w:w="2830"/>
        <w:gridCol w:w="4367"/>
      </w:tblGrid>
      <w:tr w:rsidR="006D4C46" w:rsidRPr="00891E0B" w:rsidTr="00A27044">
        <w:tblPrEx>
          <w:tblCellMar>
            <w:top w:w="0" w:type="dxa"/>
            <w:bottom w:w="0" w:type="dxa"/>
          </w:tblCellMar>
        </w:tblPrEx>
        <w:trPr>
          <w:jc w:val="center"/>
        </w:trPr>
        <w:tc>
          <w:tcPr>
            <w:tcW w:w="2554"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Асосий  муаммолар</w:t>
            </w:r>
          </w:p>
        </w:tc>
        <w:tc>
          <w:tcPr>
            <w:tcW w:w="2830" w:type="dxa"/>
          </w:tcPr>
          <w:p w:rsidR="006D4C46" w:rsidRPr="00891E0B" w:rsidRDefault="006D4C46" w:rsidP="00A27044">
            <w:pPr>
              <w:ind w:firstLine="709"/>
              <w:jc w:val="center"/>
              <w:rPr>
                <w:rFonts w:ascii="Times New Roman" w:hAnsi="Times New Roman"/>
                <w:szCs w:val="28"/>
                <w:u w:val="none"/>
              </w:rPr>
            </w:pPr>
            <w:r w:rsidRPr="00891E0B">
              <w:rPr>
                <w:rFonts w:ascii="Times New Roman" w:hAnsi="Times New Roman"/>
                <w:szCs w:val="28"/>
                <w:u w:val="none"/>
              </w:rPr>
              <w:t>Умумий белгилар</w:t>
            </w:r>
          </w:p>
        </w:tc>
        <w:tc>
          <w:tcPr>
            <w:tcW w:w="4367" w:type="dxa"/>
          </w:tcPr>
          <w:p w:rsidR="006D4C46" w:rsidRPr="00891E0B" w:rsidRDefault="006D4C46" w:rsidP="00A27044">
            <w:pPr>
              <w:ind w:firstLine="709"/>
              <w:jc w:val="center"/>
              <w:rPr>
                <w:rFonts w:ascii="Times New Roman" w:hAnsi="Times New Roman"/>
                <w:szCs w:val="28"/>
                <w:u w:val="none"/>
              </w:rPr>
            </w:pPr>
            <w:r w:rsidRPr="00891E0B">
              <w:rPr>
                <w:rFonts w:ascii="Times New Roman" w:hAnsi="Times New Roman"/>
                <w:szCs w:val="28"/>
                <w:u w:val="none"/>
              </w:rPr>
              <w:t>умумий тузатишлар</w:t>
            </w:r>
          </w:p>
        </w:tc>
      </w:tr>
      <w:tr w:rsidR="006D4C46" w:rsidRPr="00891E0B" w:rsidTr="00A27044">
        <w:tblPrEx>
          <w:tblCellMar>
            <w:top w:w="0" w:type="dxa"/>
            <w:bottom w:w="0" w:type="dxa"/>
          </w:tblCellMar>
        </w:tblPrEx>
        <w:trPr>
          <w:jc w:val="center"/>
        </w:trPr>
        <w:tc>
          <w:tcPr>
            <w:tcW w:w="2554"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«Ютқазувчилар» хаддан ташқари куп </w:t>
            </w:r>
          </w:p>
        </w:tc>
        <w:tc>
          <w:tcPr>
            <w:tcW w:w="2830"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Молиявий оқимларнинг мос эмаслиги.</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Даромаднинг мос эмаслиги</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Ўсишнинг мос эмаслиги</w:t>
            </w:r>
          </w:p>
        </w:tc>
        <w:tc>
          <w:tcPr>
            <w:tcW w:w="4367"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«Ечинтириш» (тугатиш) </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«Ютқазувчи» урта корхоналарда «хосилни йиғиб олиш» </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«Даромад ишлаб чиқарувчилар»ни сотиб олиш. Ғолибларни сотиб олиш</w:t>
            </w:r>
          </w:p>
        </w:tc>
      </w:tr>
      <w:tr w:rsidR="006D4C46" w:rsidRPr="00891E0B" w:rsidTr="00A27044">
        <w:tblPrEx>
          <w:tblCellMar>
            <w:top w:w="0" w:type="dxa"/>
            <w:bottom w:w="0" w:type="dxa"/>
          </w:tblCellMar>
        </w:tblPrEx>
        <w:trPr>
          <w:jc w:val="center"/>
        </w:trPr>
        <w:tc>
          <w:tcPr>
            <w:tcW w:w="2554"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«Суроқ белгилари» хаддан ташқари куп</w:t>
            </w:r>
          </w:p>
        </w:tc>
        <w:tc>
          <w:tcPr>
            <w:tcW w:w="2830"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Молиявий оқимларнинг мос эмаслиги.</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Даромаднинг мос эмаслиги.</w:t>
            </w:r>
          </w:p>
        </w:tc>
        <w:tc>
          <w:tcPr>
            <w:tcW w:w="4367"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«Ечинтириш» (тугатиш) </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Танлаб олинган «суроқ белгиларида» «хосилни йиғиб олиш» </w:t>
            </w:r>
          </w:p>
          <w:p w:rsidR="006D4C46" w:rsidRPr="00891E0B" w:rsidRDefault="006D4C46" w:rsidP="00A27044">
            <w:pPr>
              <w:ind w:firstLine="709"/>
              <w:jc w:val="both"/>
              <w:rPr>
                <w:rFonts w:ascii="Times New Roman" w:hAnsi="Times New Roman"/>
                <w:szCs w:val="28"/>
                <w:u w:val="none"/>
              </w:rPr>
            </w:pPr>
          </w:p>
        </w:tc>
      </w:tr>
      <w:tr w:rsidR="006D4C46" w:rsidRPr="00891E0B" w:rsidTr="00A27044">
        <w:tblPrEx>
          <w:tblCellMar>
            <w:top w:w="0" w:type="dxa"/>
            <w:bottom w:w="0" w:type="dxa"/>
          </w:tblCellMar>
        </w:tblPrEx>
        <w:trPr>
          <w:jc w:val="center"/>
        </w:trPr>
        <w:tc>
          <w:tcPr>
            <w:tcW w:w="2554"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«Даромад ишлаб чиқарувчилар» хаддан ташқари куп</w:t>
            </w:r>
          </w:p>
        </w:tc>
        <w:tc>
          <w:tcPr>
            <w:tcW w:w="2830"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Ўсишнинг мос эмаслиги</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Ортиқча молиявий оқимлар</w:t>
            </w:r>
          </w:p>
        </w:tc>
        <w:tc>
          <w:tcPr>
            <w:tcW w:w="4367"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«Ғолиблар» ни сотиб олиш </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Танлаб олинган «суроқ белгилари»ни ҳустириш ва ривожлантириш</w:t>
            </w:r>
          </w:p>
        </w:tc>
      </w:tr>
      <w:tr w:rsidR="006D4C46" w:rsidRPr="00891E0B" w:rsidTr="00A27044">
        <w:tblPrEx>
          <w:tblCellMar>
            <w:top w:w="0" w:type="dxa"/>
            <w:bottom w:w="0" w:type="dxa"/>
          </w:tblCellMar>
        </w:tblPrEx>
        <w:trPr>
          <w:jc w:val="center"/>
        </w:trPr>
        <w:tc>
          <w:tcPr>
            <w:tcW w:w="2554"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«Ғолиблар» хаддан ташқари куп</w:t>
            </w:r>
          </w:p>
        </w:tc>
        <w:tc>
          <w:tcPr>
            <w:tcW w:w="2830"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Маблағларнинг ортиқча талаб қилиниши</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lastRenderedPageBreak/>
              <w:t>Бошқаришда ортиқча уринишлар ўсиш ва даромаднинг барқарор эмаслиги</w:t>
            </w:r>
          </w:p>
        </w:tc>
        <w:tc>
          <w:tcPr>
            <w:tcW w:w="4367"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lastRenderedPageBreak/>
              <w:t xml:space="preserve">Танлаб олинган «Ривожланаётган ғолиблар»ни «ечинтириш» </w:t>
            </w:r>
          </w:p>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«Даромад ишлаб чиқарувчилар»ни </w:t>
            </w:r>
            <w:r w:rsidRPr="00891E0B">
              <w:rPr>
                <w:rFonts w:ascii="Times New Roman" w:hAnsi="Times New Roman"/>
                <w:szCs w:val="28"/>
                <w:u w:val="none"/>
              </w:rPr>
              <w:lastRenderedPageBreak/>
              <w:t>сотиб олиш</w:t>
            </w:r>
          </w:p>
        </w:tc>
      </w:tr>
    </w:tbl>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lastRenderedPageBreak/>
        <w:t>МакКинсей матрицасининг катта афзалликларидан бири унинг мослашувчанлигидир. Ушбу ёндашув турли тармоқларнинг рақобатли муваффақиятнинг турли омиллари билан характерланишини хисобга олади. Айни пайтда унда БКГ ёндашувларидагига қараганда купроқ стратегик мухим узгарувчилар хисобга олинади. Аммо ушбу ёндашув хар томонлама мукаммал эмас. Асосий қийинчиликлардан бири шуки, у бир қатор мухим стратегик ечимларни беради, бироқ уларнинг қайси бири афзал эканлигини курсатиб бермайди. Демак, стратегик менежер ушбу тахлилга субъектив фикрларни қўшимча қилиши керак. Фирманинг бозордаги холатини акс эттиришнинг барқарорлиги ҳам яна бир муаммодир.</w:t>
      </w:r>
    </w:p>
    <w:p w:rsidR="006D4C46" w:rsidRDefault="006D4C46" w:rsidP="006D4C46">
      <w:pPr>
        <w:tabs>
          <w:tab w:val="left" w:pos="709"/>
        </w:tabs>
        <w:ind w:firstLine="709"/>
        <w:jc w:val="both"/>
        <w:rPr>
          <w:rFonts w:ascii="Times New Roman" w:hAnsi="Times New Roman"/>
          <w:b/>
          <w:szCs w:val="28"/>
          <w:u w:val="none"/>
          <w:lang w:val="en-US"/>
        </w:rPr>
      </w:pP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b/>
          <w:szCs w:val="28"/>
          <w:u w:val="none"/>
        </w:rPr>
        <w:t>3. Ўрта корхоналар эволюциясининг матрицаси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Бундай матрицанинг устунлиги фирма урта корхоналарининг хаёт циклининг турли босқичлари буйлаб тақсимланишидир. Масалан, юқори салохиятли «суроқ белгиси» шаклидаги урта корхоналар ва «ривожланаётган ғолиблар»ни келгусида «устивор ғолиблар» ва «даромад ишлаб чиқарувчи»ларга айланиши учун қўллаб-қувватлаш лозим. Потенциал «ютқазаётган» урта корхоналарни имкон қадар тезроқ «ечинтириш» керак. Етуклик ва пасайиш босқичларидаги урта корхоналардаги бизнесни шундай бошқариш керакки, уларнинг рақобат кучидан фойдаланиш имконияти яратилиши лозим. Ушбу урта корхоналарнинг хар қандай ортиқча пул маблағлари «ривожланаётган ғолиблар»ни ва усишнинг секинлашиш босқичини бошидан кечираётган урта корхоналарни қўллаб-қувватлаш учун ишлатилиши лозим.</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Ушбу матрица хам, Мак Кинсей матрицаси каби,  менежерларга урта корхоналар портфелининг мувозанатлашганлик даражасини бахолашга имкон беради. Мувозанатлашган портфелда «устивор ғолиблар» ва «даромад ишлаб чиқарувчилар», бир нечта «ривожланаётган ғолиблар» ва юқори потенциалли «суроқ белгилари» булиши лозим. Айни пайтда ушбу матрица урта корхоналар портфелининг динамикасини бахолашга имкон беради. Иккинчи томондан, ушбу матрица Мак Кинсей матрицасига қўшимчадир, чунки у купгина мухим омилларни акс эттирмайди.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Бундай технологиянинг устунликлари қуйидагилардан иборат:</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менежерлар учун диверсификация оқибатларини тахлил қилиш  имконияти;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lastRenderedPageBreak/>
        <w:t>- алохида урта корхоналар уртасидаги керакли пул оқимларининг акс эттирилиши, фирманинг олий рахбарияти учун ресурсларни туғри тақсимлаш имконияти;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урта корхоналар портфелининг мувозанат концепцияси урта корхоналарнинг хозирги структурасини аниқлашга ва узоқ муддатли даромадларни оптималлаштиришга имкон беради (мувозанатлашган портфель - компаниянинг кучли жихати булиб, мувозанатлашмаган портфел эса унинг заифлиги хисобланади).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Аммо урта корхоналар тахҳлилининг матрица технологияси маълум бир «қопқон»ларга олиб келиши мумкин: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xml:space="preserve">- урта корхоналар сонининг куплиги фирма рахбарияти учун ахборотнинг ғоятда куплиги туфайли турли муаммоларни вужудга келтириши мумкин (амалда бу урта корхоналар сони 40-50 тага яқин булганда юз беради); </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урта корхоналар ва бутун компаниянинг молиявий устунликлари уртасида зиддиятлар вужудга келиши мумкин;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матрица технологиясидан соддалаштирилган холда фойдаланиш вертикал интеграциядан ёки боғлиқ диверсификациядан фойдаланадиган компаниялар учун муаммолар вужудга келиши мумкин (урта корхоналар уртасидаги мухим стратегик муносабатларни ҳам хисобга олиш лозим).</w:t>
      </w:r>
    </w:p>
    <w:p w:rsidR="006D4C46" w:rsidRPr="00891E0B" w:rsidRDefault="006D4C46" w:rsidP="006D4C46">
      <w:pPr>
        <w:ind w:firstLine="709"/>
        <w:jc w:val="both"/>
        <w:rPr>
          <w:rFonts w:ascii="Times New Roman" w:hAnsi="Times New Roman"/>
          <w:szCs w:val="28"/>
          <w:u w:val="none"/>
        </w:rPr>
      </w:pP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b/>
          <w:szCs w:val="28"/>
          <w:u w:val="none"/>
        </w:rPr>
        <w:t>4. Диверсияланган фирманинг  стратегиясини аниқлаш.</w:t>
      </w:r>
      <w:r w:rsidRPr="00891E0B">
        <w:rPr>
          <w:rFonts w:ascii="Times New Roman" w:hAnsi="Times New Roman"/>
          <w:szCs w:val="28"/>
          <w:u w:val="none"/>
        </w:rPr>
        <w:t xml:space="preserve"> </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Диверсияланган компания стратегиясини бахолашдаги асосий масала, у кириб бораётган тармокнинг жозибалилик масаласи хисобланади. Тармок канчалик жозибали булса, фирма олдида фойда олишнинг шунчалик яхши узок муддатли истикболлари очилади. Тармокнинг жозибадорлигини учта йуналиш буйича бахолаш мумкин:</w:t>
      </w:r>
    </w:p>
    <w:p w:rsidR="006D4C46" w:rsidRPr="00891E0B" w:rsidRDefault="006D4C46" w:rsidP="006D4C46">
      <w:pPr>
        <w:tabs>
          <w:tab w:val="left" w:pos="709"/>
        </w:tabs>
        <w:ind w:firstLine="709"/>
        <w:jc w:val="both"/>
        <w:rPr>
          <w:rFonts w:ascii="Times New Roman" w:hAnsi="Times New Roman"/>
          <w:szCs w:val="28"/>
          <w:u w:val="none"/>
        </w:rPr>
      </w:pPr>
      <w:r w:rsidRPr="00891E0B">
        <w:rPr>
          <w:rFonts w:ascii="Times New Roman" w:hAnsi="Times New Roman"/>
          <w:szCs w:val="28"/>
          <w:u w:val="none"/>
        </w:rPr>
        <w:t>1. Портфелдаги хар бир тармокнинг жозибадорлиги. Бунда куйидаги савол уринли булади: «Бу тармок компания ва унда ишлаши учун етарли даражада яхшими?» Компанияга уз маблагини куйган хар бир тармок жозибалилик даражаси буйича тест синовидан утиши мумкин.</w:t>
      </w:r>
    </w:p>
    <w:p w:rsidR="006D4C46" w:rsidRPr="00891E0B" w:rsidRDefault="006D4C46" w:rsidP="006D4C46">
      <w:pPr>
        <w:numPr>
          <w:ilvl w:val="0"/>
          <w:numId w:val="6"/>
        </w:numPr>
        <w:tabs>
          <w:tab w:val="left" w:pos="709"/>
        </w:tabs>
        <w:ind w:left="1020" w:firstLine="709"/>
        <w:jc w:val="both"/>
        <w:rPr>
          <w:rFonts w:ascii="Times New Roman" w:hAnsi="Times New Roman"/>
          <w:szCs w:val="28"/>
          <w:u w:val="none"/>
        </w:rPr>
      </w:pPr>
      <w:r w:rsidRPr="00891E0B">
        <w:rPr>
          <w:rFonts w:ascii="Times New Roman" w:hAnsi="Times New Roman"/>
          <w:szCs w:val="28"/>
          <w:u w:val="none"/>
        </w:rPr>
        <w:t>Хар бир тармокнинг бошкаларга нисбатан жозибадорлиги.</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 xml:space="preserve">Бу холда жавоб берилиши керак булган савол, « Портфелнинг кайси тармоги жозибалирок, кайси бири жозибасизрок?» Тармокларни шу курсаткич буйича турларга булиш корпорация ресурсларини жойлаштириш тугрисида карор кабул килиш учун дастлабки шароит хисобланади. </w:t>
      </w:r>
    </w:p>
    <w:p w:rsidR="006D4C46" w:rsidRPr="00891E0B" w:rsidRDefault="006D4C46" w:rsidP="006D4C46">
      <w:pPr>
        <w:numPr>
          <w:ilvl w:val="0"/>
          <w:numId w:val="7"/>
        </w:numPr>
        <w:tabs>
          <w:tab w:val="left" w:pos="0"/>
        </w:tabs>
        <w:ind w:left="0" w:firstLine="709"/>
        <w:jc w:val="both"/>
        <w:rPr>
          <w:rFonts w:ascii="Times New Roman" w:hAnsi="Times New Roman"/>
          <w:szCs w:val="28"/>
          <w:u w:val="none"/>
        </w:rPr>
      </w:pPr>
      <w:r w:rsidRPr="00891E0B">
        <w:rPr>
          <w:rFonts w:ascii="Times New Roman" w:hAnsi="Times New Roman"/>
          <w:szCs w:val="28"/>
          <w:u w:val="none"/>
        </w:rPr>
        <w:t xml:space="preserve">Барча тармокларнинг ягона гурух сифатидаги жозибадорлиги. Бунда куйидаги савол куйилади: «Тармоклар йигиндиси канчалар жозибали ?» Даромадларнинг ва фойдаси  асосан жозибасиз тармоклардаги фаолият турлари хисобига шаклланаётган компаниялар, балки узининг ишбоп </w:t>
      </w:r>
      <w:r w:rsidRPr="00891E0B">
        <w:rPr>
          <w:rFonts w:ascii="Times New Roman" w:hAnsi="Times New Roman"/>
          <w:szCs w:val="28"/>
          <w:u w:val="none"/>
        </w:rPr>
        <w:lastRenderedPageBreak/>
        <w:t>фаоллик портфелини кайта таркиблаш масаласини куриб чикиши зарур булади.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Диверсификацияланган компанияларнинг купчилигини амалда қуйидагича таснифлаш мумкин: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боғлиқ ва боғлиқ булмаган бизнеснинг камроқ табақаланган қисми билан асосий бизнес билан савдо хажми буйича тадбиркорлик қилиш (корпорациянинг тулиқ савдо хажмининг тахминан учдан бир ёки ундан камроқ);</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боғлиқ урта корхоналарнинг камроқ миқдори (2-5та) билан тор диверсияланган тадбиркорлик;</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куплаб боғлиқ урта корхоналар билан қатъий табақаланган холда иш олиб бориш;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боғлиқ булмаган тармоқларда бир неча урта корхоналар билан тор диверсияланган холда иш олиб бориш;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купгина боғлиқ булмаган сохаларда куплаб урта корхоналар билан қатъий дифференцияланган холда иш олиб бориш;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боғлиқ булмаган тармоқлардаги куплаб урта корхоналар билан ишлаш (бироқ хар бир сохадаги урта корхоналар гурухларга бирлаштирилган);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Корпорация томонидан қабул қилинган стратегияни бахолаш қуйидаги босқичларни уз ичига олиши лозим:</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мавжуд стратегияни идентификациялаш;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урта корхоналар портфелини тахлил қилиш учун унинг бир ёки бир неча матрицасини ясаш;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хар бир урта корхонанинг узоқ муддатли жалб қилувчанлигини бахолаш ва таққослаш;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уларнинг қайси бири тармоқдаги шароитларга энг яхши мос келишини аниқлаш мақсадида компаниянинг хар бир урта корхонасидаги рақобат кучини бахолаш ва таққослаш;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урта корхоналарни уларнинг фаолият тарихи (эволюция босқичлари) ва истиқболлари буйича саралаш;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хар бир урта корхонани корпоратив стратегияга мос келиши жихатидан бахолаш ва уларнинг корпорация учун нисбий стратегик ахамиятини аниқлаш;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урта корхоналарни янги инвестиция учун имтиёзлари буйича саралаш, хар бир урта корхона учун асосий тараққиёт ва стратегик йуналишларни белгилаш (агресив ривожланиш, эришилган ютуқларни химоялаш, «ечинтириш», «хосилни йиғиб олиш», тугатиш);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корпорациядаги умумий диверсификация холатини аниқлаш (урта корхоналардаги савдо хажмларининг нисбати, корпорация буйича, улардаги жорий даромад буйича);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lastRenderedPageBreak/>
        <w:t>- диверсификация базасини кенгайтириш ёки қисқартиришнинг корпорация учун ахамиятини бахолаш;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боғлиқ ва боғлиқ булмаган урта корхоналарнинг фирма портфелидаги нисбатини бахолаш;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корпорациянинг миллий миқёсдаги ва бизнесни байналмилаллаштиришдаги ривожланиш тенденциялари;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асосий урта корхоналар ва бизнесдаги мавжуд позицияларни кучайтириш буйича сунгги ҳатти</w:t>
      </w:r>
      <w:r w:rsidRPr="00891E0B">
        <w:rPr>
          <w:rFonts w:ascii="Times New Roman" w:hAnsi="Times New Roman"/>
          <w:szCs w:val="28"/>
          <w:u w:val="none"/>
        </w:rPr>
        <w:noBreakHyphen/>
        <w:t>ҳаракатларнинг натижалари;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портфелни янги урта корхоналар билан тулдириш буйича ҳатти</w:t>
      </w:r>
      <w:r w:rsidRPr="00891E0B">
        <w:rPr>
          <w:rFonts w:ascii="Times New Roman" w:hAnsi="Times New Roman"/>
          <w:szCs w:val="28"/>
          <w:u w:val="none"/>
        </w:rPr>
        <w:noBreakHyphen/>
        <w:t>ҳаракатлар;</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заиф ва буш урта корхоналарни қисқартириш;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урта корхоналардаги инвестицияларнинг нисбатини бахолаш;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стратегик мақсадларни амалга ошириш ва рақобатли устунликларни устириш буйича корпорацияни бошқариш самарадорлигини бахолаш;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Тахлил натижасида ушбу йуналишлар буйича қуйидаги саволларга жавоб топиш лозим:</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фирманинг портфелида керакли урта корхоналар борми?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портфелда даромадли урта корхоналар сони етарлими?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ривожланаётган ва суниб бораётган урта корхоналар уртасида мувозанат борми?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«ривожланаётган ғолиблар»ни ва «суроқ белгилари»ни молиявий таъминлаш учун «даромад ишлаб чиқарувчи»лар етарлими?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компаниянинг асосий бизнеси етарлича даромадли ва истиқболлими ёки у «соғин сигир»ми?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фирмага шунча урта корхона хақиқатдан ҳам керакми ёки уларни қисқартириш керакми?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фирмада корпорация миқёсида катта улушга эга булган тармоқ пешқадами борми ёки фирма уртача-заиф позициялардаги куплаб урта корхоналардан иборатми?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корпорациянинг умумий позициясини яхшилаш учун қайси урта корхона фаолиятини тугатиш керак?</w:t>
      </w:r>
    </w:p>
    <w:p w:rsidR="006D4C46" w:rsidRPr="00891E0B" w:rsidRDefault="006D4C46" w:rsidP="006D4C46">
      <w:pPr>
        <w:ind w:firstLine="709"/>
        <w:jc w:val="both"/>
        <w:rPr>
          <w:rFonts w:ascii="Times New Roman" w:hAnsi="Times New Roman"/>
          <w:b/>
          <w:szCs w:val="28"/>
          <w:u w:val="none"/>
        </w:rPr>
      </w:pPr>
    </w:p>
    <w:p w:rsidR="006D4C46" w:rsidRPr="00891E0B" w:rsidRDefault="006D4C46" w:rsidP="006D4C46">
      <w:pPr>
        <w:tabs>
          <w:tab w:val="left" w:pos="284"/>
        </w:tabs>
        <w:ind w:firstLine="709"/>
        <w:jc w:val="both"/>
        <w:rPr>
          <w:rFonts w:ascii="Times New Roman" w:hAnsi="Times New Roman"/>
          <w:b/>
          <w:szCs w:val="28"/>
          <w:u w:val="none"/>
        </w:rPr>
      </w:pPr>
      <w:r w:rsidRPr="00891E0B">
        <w:rPr>
          <w:rFonts w:ascii="Times New Roman" w:hAnsi="Times New Roman"/>
          <w:b/>
          <w:szCs w:val="28"/>
          <w:u w:val="none"/>
        </w:rPr>
        <w:t>5. Корпоратив стратегияни ишлаб чикиш.</w:t>
      </w:r>
    </w:p>
    <w:p w:rsidR="006D4C46" w:rsidRPr="00891E0B" w:rsidRDefault="006D4C46" w:rsidP="006D4C46">
      <w:pPr>
        <w:tabs>
          <w:tab w:val="left" w:pos="284"/>
        </w:tabs>
        <w:ind w:firstLine="709"/>
        <w:jc w:val="both"/>
        <w:rPr>
          <w:rFonts w:ascii="Times New Roman" w:hAnsi="Times New Roman"/>
          <w:i/>
          <w:szCs w:val="28"/>
          <w:u w:val="none"/>
        </w:rPr>
      </w:pPr>
      <w:r w:rsidRPr="00891E0B">
        <w:rPr>
          <w:rFonts w:ascii="Times New Roman" w:hAnsi="Times New Roman"/>
          <w:i/>
          <w:szCs w:val="28"/>
          <w:u w:val="none"/>
        </w:rPr>
        <w:t>Стратегик мувофикликнинг тахлили .</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 xml:space="preserve"> Бу тахлилий кадамнинг мазмуни, хар бир урта корхоналар компаниянинг умумий бизнес манзарисига канчалик яхши мос тушади. Мос келишига нуктаи назардан курилиши керак:</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1. хужалик кисми компания диверсия килаётган бошка фаолият турлари билан кимматли стратегик мослашувга эгами?</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lastRenderedPageBreak/>
        <w:t>2. бизнес бирлик компания стратегиясига кушилиб кета оладими ёки хужалик портфелига фойдали кушимча буладими. Агар бизнес кушма фаолият, ракобат устунлигини кучайтирувчи махорат ва товар маркасини уиказиш имкониятларига эга булса, хамда компания ривожланиши умумий йуналишига мос келса, стратегик жихатдан янада жонлирок булади. Агар бизнес корпорациянинг  маълум максадларига эришишига сезиларли хисса кушса, хамда компаниянинг умумий даромадини сезиларли оширса, у молиявий жихатдан кимматли булади. Фойда олиш нуктаи назаридан истикболсиз булган бизнес бирликлар каби умумий бизнес манзарага мос келмайдиган хужалик кисмлари хам корпорация фаолият доирасидан чикарилишига номзод хисобланади.</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 xml:space="preserve"> Стратегик мувофиқлик тахлил диверсияланган компания фаолиятини яхшилаш буйича стратегик кадамларни ишлаб чикиш учун замин яратади. Нима килмок кераклиги  тугрисида  асосий хулоса портфелдаги фаолият турлари йигиндисига тегишли хулосаларга боглик.</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Хужалик портфелида жуда хам жозибали тармокларда фаолият курсатаётган бизнес бирликлар етарлими?</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Ишбоп фаоллик портфелида хаётий цикл охирги боскичида булган хужалик кисмлари ёки «Суров белгили» компаниялар жуда хам куп эмасми?</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Етуклик ва тушкунлик боскичида булган хужалик кисмлари уртасида номутаносиблик (диспропорция) лар йукми? Агар мавжуд булса, компанияни усишини секинлаштирадиган даражада катта эмасми?</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«Юлдузлар»ни ва янги пайдо булаётган голибларни молиялаш учун фирмада «Согин сигирлар» етарлими?</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Хужалик портфели  мавсумий ёки буронли тебранишларга мойил эмасми?</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Бу каби саволларга жавоблар корпоратив стратегия муаллифлари фаолиятининг баъзи турларидан кечиш, янги харидорлар ёки хужалик портфелини кайта таркиблаш хакида уйлаб куришлари керакми ёки йукми эканлигини курсатади.</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Мавжуд фаолият турлари билан фирманинг максадларига эришиш имкониятлари диверсияланган компания хужалик портфелини стратегик ва молиявий жихатдан жозибали эканлигини яхши мезони булиб хисобланади. Бундай холда корпоратив стратегия сезиларли узгаришлар талаб этмайди. Лекин баъзи бир максадларга эришиб булмаслик эхтимоли булса, корпоратив стратегия муаллифлари бундай номувофикликни тугатиш учун баъзи бир чора-тадбирларни амалга ошириши мумкин:</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1.Ишбоп фаоллик портфелидаги баъзи бизнес бирликларнинг стратегик режаларини узгартириш.</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2.Ишбоп фаоллик портфелига янги хужалик кисмларини кушиш.</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lastRenderedPageBreak/>
        <w:t>3.Заиф ва зарага ишлаётган бизнес бирликларидан воз кечиш.</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4.Фаолиятнинг паст натижаларининг сабаби булиб хисобланган шароитларни узгартиришга уриниш сифатида альянс ташкил этиш.</w:t>
      </w:r>
    </w:p>
    <w:p w:rsidR="006D4C46" w:rsidRPr="00891E0B" w:rsidRDefault="006D4C46" w:rsidP="006D4C46">
      <w:pPr>
        <w:tabs>
          <w:tab w:val="left" w:pos="284"/>
        </w:tabs>
        <w:ind w:firstLine="709"/>
        <w:jc w:val="both"/>
        <w:rPr>
          <w:rFonts w:ascii="Times New Roman" w:hAnsi="Times New Roman"/>
          <w:szCs w:val="28"/>
          <w:u w:val="none"/>
        </w:rPr>
      </w:pPr>
      <w:r w:rsidRPr="00891E0B">
        <w:rPr>
          <w:rFonts w:ascii="Times New Roman" w:hAnsi="Times New Roman"/>
          <w:szCs w:val="28"/>
          <w:u w:val="none"/>
        </w:rPr>
        <w:t>5.Корпорация максадларини кайта куриб чикиш (фаолиятнинг анча камтарона натижаларига йул тутиш)</w:t>
      </w:r>
    </w:p>
    <w:p w:rsidR="006D4C46" w:rsidRPr="00891E0B" w:rsidRDefault="006D4C46" w:rsidP="006D4C46">
      <w:pPr>
        <w:tabs>
          <w:tab w:val="left" w:pos="284"/>
        </w:tabs>
        <w:ind w:firstLine="709"/>
        <w:jc w:val="both"/>
        <w:rPr>
          <w:rFonts w:ascii="Times New Roman" w:hAnsi="Times New Roman"/>
          <w:szCs w:val="28"/>
        </w:rPr>
      </w:pPr>
      <w:r w:rsidRPr="00891E0B">
        <w:rPr>
          <w:rFonts w:ascii="Times New Roman" w:hAnsi="Times New Roman"/>
          <w:szCs w:val="28"/>
          <w:u w:val="none"/>
        </w:rPr>
        <w:t>Диверсияланган компанияларнинг ишбоп фаоллиги портфелига кирувчи хужалик кисмлари фаолиятида юкори натижаларга эришиш учун, корпорация менежерлари мавжуд ресурсларни самарали таксимлашлари лозим. Улар ресурсларни паст имкониятли сохалардан юкори имкониятли сохаларга йуналтиришлари керак булади.</w:t>
      </w:r>
      <w:r w:rsidRPr="00891E0B">
        <w:rPr>
          <w:rFonts w:ascii="Times New Roman" w:hAnsi="Times New Roman"/>
          <w:szCs w:val="28"/>
        </w:rPr>
        <w:t xml:space="preserve"> </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Корпорация портфелининг энг яхши варианти унинг урта корхоналар томонидан юҳқори даражада жалб қилувчанлигидир. Портфелдаги мутаносибликнинг турли вариантлари ва уларни бартараф қилиш усуллари юқорида куриб утилди. Хатти</w:t>
      </w:r>
      <w:r w:rsidRPr="00891E0B">
        <w:rPr>
          <w:rFonts w:ascii="Times New Roman" w:hAnsi="Times New Roman"/>
          <w:szCs w:val="28"/>
          <w:u w:val="none"/>
        </w:rPr>
        <w:noBreakHyphen/>
        <w:t>харакатлар режасини ишлаб чиқишдаги (узгариш киритишдаги) якуний босқич рақобатли потенциалнинг асосини ташкил қилувчи урта корхоналар ўртасидаги узаро муносабатларнинг мувофиқлаштирилишини таъминлашдир.</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Бундай мувофиқлаштиришнинг қуйидаги йулларини курсатиб утиш мумкин: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фирманинг қиймат занжиридаги боғлиқ фаолликни ажратиб курсатиш (марказлашмаган харидлар, хамкорликдаги ИТТКИ, ишлаб чиқаришни тулиқ ёки қисман интеграциялаш, дилерлик тармоғини интеграциялаш ва савдони ташкил қилиш);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фирманинг истеъмолчиларга, таъминотга, тақсимот каналларига ва рақобатчиларга қарши мудофаа ёки хужум фронтини ташкил қилишга ёндашувидаги кучли томонларини мустаҳкамлаш мақсадида урта корхоналар билан боғлиқ стратегияларни мувофиқлаштириш;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корпорациялар босқичида рақобат курашидаги хатти</w:t>
      </w:r>
      <w:r w:rsidRPr="00891E0B">
        <w:rPr>
          <w:rFonts w:ascii="Times New Roman" w:hAnsi="Times New Roman"/>
          <w:szCs w:val="28"/>
          <w:u w:val="none"/>
        </w:rPr>
        <w:noBreakHyphen/>
        <w:t>харакатларнинг ягона стратегик режасини ифодалаш;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урта корхоналар уртасида узаро муносабатни ташкил қилиш, «ноу-хау»ларни, илгор технологияни бериш ва тажриба алмашиш учун комитетлар ва лойиха гурухларини барпо этиш;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стратегик узаро муносабатларни мустахкамлаш, мавжуд бизнеснинг қиймат занжирида ютуққа эришиш учун янги бизнес томон диверсияланиш;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стратегик узаро муносабатларнинг асосий концепциясига мос келмайдиган ва мувофиқлаштириш қийин булган урта корхоналарни қисқартириш;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бошқарувчи урта корхоналарни  корпорациянинг стратегик потенциалини руёбга чиқариш манфаатларида хамкорликда ишлашга ундаш.</w:t>
      </w:r>
    </w:p>
    <w:p w:rsidR="006D4C46" w:rsidRPr="00891E0B" w:rsidRDefault="006D4C46" w:rsidP="006D4C46">
      <w:pPr>
        <w:ind w:firstLine="709"/>
        <w:jc w:val="both"/>
        <w:rPr>
          <w:rFonts w:ascii="Times New Roman" w:hAnsi="Times New Roman"/>
          <w:szCs w:val="28"/>
          <w:u w:val="none"/>
        </w:rPr>
      </w:pP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b/>
          <w:szCs w:val="28"/>
          <w:u w:val="none"/>
        </w:rPr>
        <w:lastRenderedPageBreak/>
        <w:t>6. Бозорга кириш ва чиқиш стратегияси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Бизнеснинг янги сохасига киришнинг қуйидаги асосий стратегияларини куриб чиқиш мумкин: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харид қилиш;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янги ички корхона;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хамкорликдаги тадбиркорлик.</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Харид қилишда ривожланган, яхши жихозланган ва керакли ходимларга эаг булган компанияни харид қилиш мумкин. Янги ички корхона бирор нарсанинг (бинолар, асбоб-ускуналар, ходимлар, тақсимот каналларининг) йуқлигидан ёки бошқача қилиб айтганда «бир варақ тоза қоғоздан» бошланади. Бирор стратегияни танлаш бир қатор омилларга боғлиқдир:</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кириш тусиқлари (улар махсулотларнинг дифференциация даражасига, қиймат устунликларига ва ишлаб чиқариш куламидан тежаш имкониятларига боғлиқ булади; улар қанчалик катта булса, харид шунчалик фойдали булади);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янги бизнеснинг компаниядаги мавжуд бизнеслар билан боғлиқлик даражасига (улар қанчалик катта булса, кириш тусиқлари шунчалик паст булади);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капитал қўйилмаларнинг узини оқлаш тезлигига (шунда харид янада фойдалироқ булиши мумкин).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киришнинг муайян моделига хос хатарга;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xml:space="preserve">- тармоқнинг хаёт цикли билан боғлиқ омилларга. </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Умуман олганда, янги ички корхона қуйидаги шароитларда энг мақбул булиши мумкин: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тармоқ туғилиш ёки усиш босқичларида булса;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кириш тусиқлари паст булганда;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янги урта корхоналарнинг мавжуд бизнеси билан яқиндан боғлиқ булганда;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компания инвестицияларни қайтариш ва хатарлар билан боғлиқ ташвишларга рози булса.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Харид қуйидаги холларда мақбул булади: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етуклик босқичидаги тармоқда;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кириш тусиқлари юқори булганда;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янги бизнес мавжуд урта корхоналарга боғлиқ булмаганда (компания боғлиқ булмаган диверсификация стратегиясига риоя қилганда);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компанияда инвестицияларни қайтариш ва янги тадбиркорлик хатари хақида ортиқча ташвишланишни истамаганда.</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xml:space="preserve">Портфель тахлилига оид атамаларда портфелига «суроқ белгилари» купроқ керак булган компаниялар учун янги ички корхона жуда мос келади. </w:t>
      </w:r>
      <w:r w:rsidRPr="00891E0B">
        <w:rPr>
          <w:rFonts w:ascii="Times New Roman" w:hAnsi="Times New Roman"/>
          <w:szCs w:val="28"/>
          <w:u w:val="none"/>
        </w:rPr>
        <w:lastRenderedPageBreak/>
        <w:t>Компанияга «ривожланган ғолиблар» ёки «даромад ишлаб чиқарувчилар» керак булганда ҳам харидлар мақсадга мувофиқдир (9.3-жадвал).</w:t>
      </w:r>
    </w:p>
    <w:p w:rsidR="006D4C46" w:rsidRPr="00891E0B" w:rsidRDefault="006D4C46" w:rsidP="006D4C46">
      <w:pPr>
        <w:ind w:firstLine="709"/>
        <w:jc w:val="center"/>
        <w:rPr>
          <w:rFonts w:ascii="Times New Roman" w:hAnsi="Times New Roman"/>
          <w:szCs w:val="28"/>
          <w:u w:val="none"/>
        </w:rPr>
      </w:pPr>
      <w:r>
        <w:rPr>
          <w:rFonts w:ascii="Times New Roman" w:hAnsi="Times New Roman"/>
          <w:b/>
          <w:szCs w:val="28"/>
          <w:u w:val="none"/>
          <w:lang w:val="uz-Cyrl-UZ"/>
        </w:rPr>
        <w:t>7</w:t>
      </w:r>
      <w:r w:rsidRPr="00FA4C42">
        <w:rPr>
          <w:rFonts w:ascii="Times New Roman" w:hAnsi="Times New Roman"/>
          <w:b/>
          <w:szCs w:val="28"/>
          <w:u w:val="none"/>
        </w:rPr>
        <w:t>.</w:t>
      </w:r>
      <w:r>
        <w:rPr>
          <w:rFonts w:ascii="Times New Roman" w:hAnsi="Times New Roman"/>
          <w:b/>
          <w:szCs w:val="28"/>
          <w:u w:val="none"/>
          <w:lang w:val="uz-Cyrl-UZ"/>
        </w:rPr>
        <w:t>2</w:t>
      </w:r>
      <w:r w:rsidRPr="00FA4C42">
        <w:rPr>
          <w:rFonts w:ascii="Times New Roman" w:hAnsi="Times New Roman"/>
          <w:b/>
          <w:szCs w:val="28"/>
          <w:u w:val="none"/>
        </w:rPr>
        <w:t>-жадвал</w:t>
      </w:r>
      <w:r>
        <w:rPr>
          <w:rFonts w:ascii="Times New Roman" w:hAnsi="Times New Roman"/>
          <w:b/>
          <w:szCs w:val="28"/>
          <w:u w:val="none"/>
          <w:lang w:val="uz-Cyrl-UZ"/>
        </w:rPr>
        <w:t xml:space="preserve">. </w:t>
      </w:r>
      <w:r w:rsidRPr="00891E0B">
        <w:rPr>
          <w:rFonts w:ascii="Times New Roman" w:hAnsi="Times New Roman"/>
          <w:b/>
          <w:i/>
          <w:szCs w:val="28"/>
          <w:u w:val="none"/>
        </w:rPr>
        <w:t>Урта корхоналар портфелидаги номутаносиблик белгилари ва мақбул кириш стратегиялари.</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4347"/>
        <w:gridCol w:w="5413"/>
      </w:tblGrid>
      <w:tr w:rsidR="006D4C46" w:rsidRPr="00891E0B" w:rsidTr="00A27044">
        <w:tblPrEx>
          <w:tblCellMar>
            <w:top w:w="0" w:type="dxa"/>
            <w:bottom w:w="0" w:type="dxa"/>
          </w:tblCellMar>
        </w:tblPrEx>
        <w:trPr>
          <w:jc w:val="center"/>
        </w:trPr>
        <w:tc>
          <w:tcPr>
            <w:tcW w:w="4347" w:type="dxa"/>
          </w:tcPr>
          <w:p w:rsidR="006D4C46" w:rsidRPr="00891E0B" w:rsidRDefault="006D4C46" w:rsidP="00A27044">
            <w:pPr>
              <w:jc w:val="both"/>
              <w:rPr>
                <w:rFonts w:ascii="Times New Roman" w:hAnsi="Times New Roman"/>
                <w:szCs w:val="28"/>
                <w:u w:val="none"/>
              </w:rPr>
            </w:pPr>
            <w:r>
              <w:rPr>
                <w:rFonts w:ascii="Times New Roman" w:hAnsi="Times New Roman"/>
                <w:szCs w:val="28"/>
                <w:u w:val="none"/>
              </w:rPr>
              <w:t>П</w:t>
            </w:r>
            <w:r w:rsidRPr="00891E0B">
              <w:rPr>
                <w:rFonts w:ascii="Times New Roman" w:hAnsi="Times New Roman"/>
                <w:szCs w:val="28"/>
                <w:u w:val="none"/>
              </w:rPr>
              <w:t>ортфелнинг камчиликлари</w:t>
            </w:r>
          </w:p>
        </w:tc>
        <w:tc>
          <w:tcPr>
            <w:tcW w:w="5413" w:type="dxa"/>
          </w:tcPr>
          <w:p w:rsidR="006D4C46" w:rsidRPr="00891E0B" w:rsidRDefault="006D4C46" w:rsidP="00A27044">
            <w:pPr>
              <w:jc w:val="both"/>
              <w:rPr>
                <w:rFonts w:ascii="Times New Roman" w:hAnsi="Times New Roman"/>
                <w:szCs w:val="28"/>
                <w:u w:val="none"/>
              </w:rPr>
            </w:pPr>
            <w:r>
              <w:rPr>
                <w:rFonts w:ascii="Times New Roman" w:hAnsi="Times New Roman"/>
                <w:szCs w:val="28"/>
                <w:u w:val="none"/>
              </w:rPr>
              <w:t>К</w:t>
            </w:r>
            <w:r w:rsidRPr="00891E0B">
              <w:rPr>
                <w:rFonts w:ascii="Times New Roman" w:hAnsi="Times New Roman"/>
                <w:szCs w:val="28"/>
                <w:u w:val="none"/>
              </w:rPr>
              <w:t>ириш стратегияси</w:t>
            </w:r>
          </w:p>
        </w:tc>
      </w:tr>
      <w:tr w:rsidR="006D4C46" w:rsidRPr="00891E0B" w:rsidTr="00A27044">
        <w:tblPrEx>
          <w:tblCellMar>
            <w:top w:w="0" w:type="dxa"/>
            <w:bottom w:w="0" w:type="dxa"/>
          </w:tblCellMar>
        </w:tblPrEx>
        <w:trPr>
          <w:jc w:val="center"/>
        </w:trPr>
        <w:tc>
          <w:tcPr>
            <w:tcW w:w="4347"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«даромад» ишлаб чиқарувчиларининг камчиликлари</w:t>
            </w:r>
          </w:p>
        </w:tc>
        <w:tc>
          <w:tcPr>
            <w:tcW w:w="5413"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компаниянинг етук тармоқлардаги харидлари</w:t>
            </w:r>
          </w:p>
        </w:tc>
      </w:tr>
      <w:tr w:rsidR="006D4C46" w:rsidRPr="00891E0B" w:rsidTr="00A27044">
        <w:tblPrEx>
          <w:tblCellMar>
            <w:top w:w="0" w:type="dxa"/>
            <w:bottom w:w="0" w:type="dxa"/>
          </w:tblCellMar>
        </w:tblPrEx>
        <w:trPr>
          <w:jc w:val="center"/>
        </w:trPr>
        <w:tc>
          <w:tcPr>
            <w:tcW w:w="4347"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 xml:space="preserve">«ғолиблар»нинг  камчиликлари </w:t>
            </w:r>
          </w:p>
        </w:tc>
        <w:tc>
          <w:tcPr>
            <w:tcW w:w="5413" w:type="dxa"/>
          </w:tcPr>
          <w:p w:rsidR="006D4C46" w:rsidRPr="00FA4C42" w:rsidRDefault="006D4C46" w:rsidP="00A27044">
            <w:pPr>
              <w:jc w:val="both"/>
              <w:rPr>
                <w:rFonts w:ascii="Times New Roman" w:hAnsi="Times New Roman"/>
                <w:szCs w:val="28"/>
                <w:u w:val="none"/>
                <w:lang w:val="uz-Cyrl-UZ"/>
              </w:rPr>
            </w:pPr>
            <w:r>
              <w:rPr>
                <w:rFonts w:ascii="Times New Roman" w:hAnsi="Times New Roman"/>
                <w:szCs w:val="28"/>
                <w:u w:val="none"/>
                <w:lang w:val="uz-Cyrl-UZ"/>
              </w:rPr>
              <w:t>-</w:t>
            </w:r>
          </w:p>
        </w:tc>
      </w:tr>
      <w:tr w:rsidR="006D4C46" w:rsidRPr="00891E0B" w:rsidTr="00A27044">
        <w:tblPrEx>
          <w:tblCellMar>
            <w:top w:w="0" w:type="dxa"/>
            <w:bottom w:w="0" w:type="dxa"/>
          </w:tblCellMar>
        </w:tblPrEx>
        <w:trPr>
          <w:jc w:val="center"/>
        </w:trPr>
        <w:tc>
          <w:tcPr>
            <w:tcW w:w="4347"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«суроқ белгилари»нинг ёки «ривожланаётган ғолиблар»нинг камчилиги</w:t>
            </w:r>
          </w:p>
        </w:tc>
        <w:tc>
          <w:tcPr>
            <w:tcW w:w="5413"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пайдо булаётган ёки усиб бораётган сохалардаги ички тадбиркорлик</w:t>
            </w:r>
          </w:p>
        </w:tc>
      </w:tr>
    </w:tbl>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Шуни ҳам назарда тутиш керакки, сотиб олиш стратегияси етарлича ишлаб чиқилмаса, «ғолиблар»ни ёки «даромад ишлаб чиқарувчи»ларнинг урнига портфелда «кучуклар» пайдо булиб қолиши мумкин. Бунга қуйидагилар сабаб булиши мумкин: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компания турли корпоратив маданиятларни интеграциялашга уринганда купинча қийинчиликларга дуч келади;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компания синергизмнинг потенциал самарасига ортиқча бахо берадилар;</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сотиб олиш катта харажатларга сабаб булади;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компаниялар купинча сотиб олишдан кузланаётган мақсадларни аниқ тасаввур қила олмайдилар.</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Юқорида айтиб утилганидек, портфелни бошқариш техникасига оид атамаларда янги ички корхоналар «суроқ белгилари» сифатида иштирок этади. Қуйидаги типик хатоларни хисобга олиш хатолар эхтимолини камайтиришга имкон бериши мумкин: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киришнинг кулами кичик;</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янги тадбиркорлик ёмон тижорийлаштирилади;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корпорация менежери тадбиркорлик жараёнини ёмон бошқаради.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xml:space="preserve">Бизнес кичик ёки катта булганда бозорга кириш хҳажми, даромад ва пул оқимлари уртасидаги мутаносибликларни қуйидаги график орқали ифодалаш мумкин.  </w:t>
      </w:r>
    </w:p>
    <w:p w:rsidR="006D4C46" w:rsidRPr="00891E0B" w:rsidRDefault="006D4C46" w:rsidP="006D4C46">
      <w:pPr>
        <w:ind w:firstLine="709"/>
        <w:jc w:val="both"/>
        <w:rPr>
          <w:rFonts w:ascii="Times New Roman" w:hAnsi="Times New Roman"/>
          <w:b/>
          <w:szCs w:val="28"/>
          <w:u w:val="none"/>
        </w:rPr>
      </w:pPr>
      <w:r>
        <w:rPr>
          <w:rFonts w:ascii="Times New Roman" w:hAnsi="Times New Roman"/>
          <w:b/>
          <w:szCs w:val="28"/>
          <w:u w:val="none"/>
          <w:lang w:val="uz-Cyrl-UZ"/>
        </w:rPr>
        <w:t>7.2</w:t>
      </w:r>
      <w:r w:rsidRPr="00891E0B">
        <w:rPr>
          <w:rFonts w:ascii="Times New Roman" w:hAnsi="Times New Roman"/>
          <w:b/>
          <w:szCs w:val="28"/>
          <w:u w:val="none"/>
        </w:rPr>
        <w:t>-расм. Бизнес хажмининг даромадларга ва пул оқимларига таъсири</w:t>
      </w:r>
    </w:p>
    <w:p w:rsidR="006D4C46" w:rsidRPr="00891E0B" w:rsidRDefault="006D4C46" w:rsidP="006D4C46">
      <w:pPr>
        <w:ind w:firstLine="284"/>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0288" behindDoc="0" locked="0" layoutInCell="0" allowOverlap="1">
                <wp:simplePos x="0" y="0"/>
                <wp:positionH relativeFrom="column">
                  <wp:posOffset>1262380</wp:posOffset>
                </wp:positionH>
                <wp:positionV relativeFrom="paragraph">
                  <wp:posOffset>128270</wp:posOffset>
                </wp:positionV>
                <wp:extent cx="635" cy="2164715"/>
                <wp:effectExtent l="96520" t="17780" r="93345" b="825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64715"/>
                        </a:xfrm>
                        <a:prstGeom prst="line">
                          <a:avLst/>
                        </a:prstGeom>
                        <a:noFill/>
                        <a:ln w="12700">
                          <a:solidFill>
                            <a:srgbClr val="000000"/>
                          </a:solidFill>
                          <a:round/>
                          <a:headEnd type="arrow" w="lg" len="sm"/>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4pt,10.1pt" to="99.45pt,18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" o:allowincell="f" strokeweight="1pt">
                <v:stroke startarrow="open" startarrowwidth="wide" startarrowlength="short"/>
              </v:line>
            </w:pict>
          </mc:Fallback>
        </mc:AlternateContent>
      </w:r>
      <w:r w:rsidRPr="00891E0B">
        <w:rPr>
          <w:rFonts w:ascii="Times New Roman" w:hAnsi="Times New Roman"/>
          <w:szCs w:val="28"/>
          <w:u w:val="none"/>
        </w:rPr>
        <w:t xml:space="preserve">Даромадлик </w:t>
      </w:r>
    </w:p>
    <w:p w:rsidR="006D4C46" w:rsidRPr="00891E0B" w:rsidRDefault="006D4C46" w:rsidP="006D4C46">
      <w:pPr>
        <w:ind w:firstLine="284"/>
        <w:jc w:val="both"/>
        <w:rPr>
          <w:rFonts w:ascii="Times New Roman" w:hAnsi="Times New Roman"/>
          <w:szCs w:val="28"/>
          <w:u w:val="none"/>
        </w:rPr>
      </w:pPr>
      <w:r w:rsidRPr="00891E0B">
        <w:rPr>
          <w:rFonts w:ascii="Times New Roman" w:hAnsi="Times New Roman"/>
          <w:szCs w:val="28"/>
          <w:u w:val="none"/>
        </w:rPr>
        <w:t>даражаси. Пул</w:t>
      </w:r>
    </w:p>
    <w:p w:rsidR="006D4C46" w:rsidRPr="00891E0B" w:rsidRDefault="006D4C46" w:rsidP="006D4C46">
      <w:pPr>
        <w:ind w:firstLine="284"/>
        <w:jc w:val="both"/>
        <w:rPr>
          <w:rFonts w:ascii="Times New Roman" w:hAnsi="Times New Roman"/>
          <w:szCs w:val="28"/>
          <w:u w:val="none"/>
        </w:rPr>
      </w:pPr>
      <w:r w:rsidRPr="00891E0B">
        <w:rPr>
          <w:rFonts w:ascii="Times New Roman" w:hAnsi="Times New Roman"/>
          <w:szCs w:val="28"/>
          <w:u w:val="none"/>
        </w:rPr>
        <w:t>йўқотишлар</w:t>
      </w:r>
    </w:p>
    <w:p w:rsidR="006D4C46" w:rsidRPr="00891E0B" w:rsidRDefault="006D4C46" w:rsidP="006D4C46">
      <w:pPr>
        <w:ind w:firstLine="709"/>
        <w:jc w:val="both"/>
        <w:rPr>
          <w:rFonts w:ascii="Times New Roman" w:hAnsi="Times New Roman"/>
          <w:szCs w:val="28"/>
          <w:u w:val="none"/>
        </w:rPr>
      </w:pPr>
    </w:p>
    <w:p w:rsidR="006D4C46" w:rsidRPr="00891E0B" w:rsidRDefault="006D4C46" w:rsidP="006D4C46">
      <w:pPr>
        <w:ind w:firstLine="567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9504" behindDoc="0" locked="0" layoutInCell="0" allowOverlap="1">
                <wp:simplePos x="0" y="0"/>
                <wp:positionH relativeFrom="column">
                  <wp:posOffset>1262380</wp:posOffset>
                </wp:positionH>
                <wp:positionV relativeFrom="paragraph">
                  <wp:posOffset>56515</wp:posOffset>
                </wp:positionV>
                <wp:extent cx="2164715" cy="1134745"/>
                <wp:effectExtent l="20320" t="20955" r="15240" b="15875"/>
                <wp:wrapNone/>
                <wp:docPr id="10" name="Полилиния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4715" cy="1134745"/>
                        </a:xfrm>
                        <a:custGeom>
                          <a:avLst/>
                          <a:gdLst>
                            <a:gd name="T0" fmla="*/ 106 w 20000"/>
                            <a:gd name="T1" fmla="*/ 13609 h 20000"/>
                            <a:gd name="T2" fmla="*/ 194 w 20000"/>
                            <a:gd name="T3" fmla="*/ 14113 h 20000"/>
                            <a:gd name="T4" fmla="*/ 282 w 20000"/>
                            <a:gd name="T5" fmla="*/ 14617 h 20000"/>
                            <a:gd name="T6" fmla="*/ 370 w 20000"/>
                            <a:gd name="T7" fmla="*/ 15120 h 20000"/>
                            <a:gd name="T8" fmla="*/ 722 w 20000"/>
                            <a:gd name="T9" fmla="*/ 15960 h 20000"/>
                            <a:gd name="T10" fmla="*/ 1514 w 20000"/>
                            <a:gd name="T11" fmla="*/ 17639 h 20000"/>
                            <a:gd name="T12" fmla="*/ 1778 w 20000"/>
                            <a:gd name="T13" fmla="*/ 17974 h 20000"/>
                            <a:gd name="T14" fmla="*/ 2130 w 20000"/>
                            <a:gd name="T15" fmla="*/ 18310 h 20000"/>
                            <a:gd name="T16" fmla="*/ 2394 w 20000"/>
                            <a:gd name="T17" fmla="*/ 18646 h 20000"/>
                            <a:gd name="T18" fmla="*/ 3186 w 20000"/>
                            <a:gd name="T19" fmla="*/ 19485 h 20000"/>
                            <a:gd name="T20" fmla="*/ 3538 w 20000"/>
                            <a:gd name="T21" fmla="*/ 19653 h 20000"/>
                            <a:gd name="T22" fmla="*/ 4066 w 20000"/>
                            <a:gd name="T23" fmla="*/ 19821 h 20000"/>
                            <a:gd name="T24" fmla="*/ 4682 w 20000"/>
                            <a:gd name="T25" fmla="*/ 19989 h 20000"/>
                            <a:gd name="T26" fmla="*/ 6970 w 20000"/>
                            <a:gd name="T27" fmla="*/ 19485 h 20000"/>
                            <a:gd name="T28" fmla="*/ 7498 w 20000"/>
                            <a:gd name="T29" fmla="*/ 18982 h 20000"/>
                            <a:gd name="T30" fmla="*/ 8202 w 20000"/>
                            <a:gd name="T31" fmla="*/ 17974 h 20000"/>
                            <a:gd name="T32" fmla="*/ 8994 w 20000"/>
                            <a:gd name="T33" fmla="*/ 16631 h 20000"/>
                            <a:gd name="T34" fmla="*/ 9434 w 20000"/>
                            <a:gd name="T35" fmla="*/ 15456 h 20000"/>
                            <a:gd name="T36" fmla="*/ 10138 w 20000"/>
                            <a:gd name="T37" fmla="*/ 13945 h 20000"/>
                            <a:gd name="T38" fmla="*/ 10842 w 20000"/>
                            <a:gd name="T39" fmla="*/ 11595 h 20000"/>
                            <a:gd name="T40" fmla="*/ 11282 w 20000"/>
                            <a:gd name="T41" fmla="*/ 10084 h 20000"/>
                            <a:gd name="T42" fmla="*/ 11546 w 20000"/>
                            <a:gd name="T43" fmla="*/ 9077 h 20000"/>
                            <a:gd name="T44" fmla="*/ 11810 w 20000"/>
                            <a:gd name="T45" fmla="*/ 8069 h 20000"/>
                            <a:gd name="T46" fmla="*/ 12074 w 20000"/>
                            <a:gd name="T47" fmla="*/ 7230 h 20000"/>
                            <a:gd name="T48" fmla="*/ 12338 w 20000"/>
                            <a:gd name="T49" fmla="*/ 6558 h 20000"/>
                            <a:gd name="T50" fmla="*/ 12778 w 20000"/>
                            <a:gd name="T51" fmla="*/ 5048 h 20000"/>
                            <a:gd name="T52" fmla="*/ 13130 w 20000"/>
                            <a:gd name="T53" fmla="*/ 4208 h 20000"/>
                            <a:gd name="T54" fmla="*/ 13482 w 20000"/>
                            <a:gd name="T55" fmla="*/ 3201 h 20000"/>
                            <a:gd name="T56" fmla="*/ 13658 w 20000"/>
                            <a:gd name="T57" fmla="*/ 2865 h 20000"/>
                            <a:gd name="T58" fmla="*/ 14450 w 20000"/>
                            <a:gd name="T59" fmla="*/ 1522 h 20000"/>
                            <a:gd name="T60" fmla="*/ 14626 w 20000"/>
                            <a:gd name="T61" fmla="*/ 1354 h 20000"/>
                            <a:gd name="T62" fmla="*/ 14890 w 20000"/>
                            <a:gd name="T63" fmla="*/ 1186 h 20000"/>
                            <a:gd name="T64" fmla="*/ 15770 w 20000"/>
                            <a:gd name="T65" fmla="*/ 515 h 20000"/>
                            <a:gd name="T66" fmla="*/ 17178 w 20000"/>
                            <a:gd name="T67" fmla="*/ 347 h 20000"/>
                            <a:gd name="T68" fmla="*/ 18058 w 20000"/>
                            <a:gd name="T69" fmla="*/ 179 h 20000"/>
                            <a:gd name="T70" fmla="*/ 19114 w 20000"/>
                            <a:gd name="T71" fmla="*/ 11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0000" h="20000">
                              <a:moveTo>
                                <a:pt x="0" y="12714"/>
                              </a:moveTo>
                              <a:lnTo>
                                <a:pt x="106" y="13609"/>
                              </a:lnTo>
                              <a:lnTo>
                                <a:pt x="106" y="13945"/>
                              </a:lnTo>
                              <a:lnTo>
                                <a:pt x="194" y="14113"/>
                              </a:lnTo>
                              <a:lnTo>
                                <a:pt x="194" y="14281"/>
                              </a:lnTo>
                              <a:lnTo>
                                <a:pt x="282" y="14617"/>
                              </a:lnTo>
                              <a:lnTo>
                                <a:pt x="370" y="14785"/>
                              </a:lnTo>
                              <a:lnTo>
                                <a:pt x="370" y="15120"/>
                              </a:lnTo>
                              <a:lnTo>
                                <a:pt x="458" y="15456"/>
                              </a:lnTo>
                              <a:lnTo>
                                <a:pt x="722" y="15960"/>
                              </a:lnTo>
                              <a:lnTo>
                                <a:pt x="810" y="16295"/>
                              </a:lnTo>
                              <a:lnTo>
                                <a:pt x="1514" y="17639"/>
                              </a:lnTo>
                              <a:lnTo>
                                <a:pt x="1690" y="17806"/>
                              </a:lnTo>
                              <a:lnTo>
                                <a:pt x="1778" y="17974"/>
                              </a:lnTo>
                              <a:lnTo>
                                <a:pt x="2042" y="18310"/>
                              </a:lnTo>
                              <a:lnTo>
                                <a:pt x="2130" y="18310"/>
                              </a:lnTo>
                              <a:lnTo>
                                <a:pt x="2306" y="18646"/>
                              </a:lnTo>
                              <a:lnTo>
                                <a:pt x="2394" y="18646"/>
                              </a:lnTo>
                              <a:lnTo>
                                <a:pt x="2482" y="18814"/>
                              </a:lnTo>
                              <a:lnTo>
                                <a:pt x="3186" y="19485"/>
                              </a:lnTo>
                              <a:lnTo>
                                <a:pt x="3362" y="19485"/>
                              </a:lnTo>
                              <a:lnTo>
                                <a:pt x="3538" y="19653"/>
                              </a:lnTo>
                              <a:lnTo>
                                <a:pt x="3802" y="19653"/>
                              </a:lnTo>
                              <a:lnTo>
                                <a:pt x="4066" y="19821"/>
                              </a:lnTo>
                              <a:lnTo>
                                <a:pt x="4330" y="19821"/>
                              </a:lnTo>
                              <a:lnTo>
                                <a:pt x="4682" y="19989"/>
                              </a:lnTo>
                              <a:lnTo>
                                <a:pt x="5914" y="19989"/>
                              </a:lnTo>
                              <a:lnTo>
                                <a:pt x="6970" y="19485"/>
                              </a:lnTo>
                              <a:lnTo>
                                <a:pt x="7234" y="19149"/>
                              </a:lnTo>
                              <a:lnTo>
                                <a:pt x="7498" y="18982"/>
                              </a:lnTo>
                              <a:lnTo>
                                <a:pt x="8026" y="18310"/>
                              </a:lnTo>
                              <a:lnTo>
                                <a:pt x="8202" y="17974"/>
                              </a:lnTo>
                              <a:lnTo>
                                <a:pt x="8466" y="17639"/>
                              </a:lnTo>
                              <a:lnTo>
                                <a:pt x="8994" y="16631"/>
                              </a:lnTo>
                              <a:lnTo>
                                <a:pt x="9170" y="16128"/>
                              </a:lnTo>
                              <a:lnTo>
                                <a:pt x="9434" y="15456"/>
                              </a:lnTo>
                              <a:lnTo>
                                <a:pt x="9610" y="14952"/>
                              </a:lnTo>
                              <a:lnTo>
                                <a:pt x="10138" y="13945"/>
                              </a:lnTo>
                              <a:lnTo>
                                <a:pt x="10490" y="12602"/>
                              </a:lnTo>
                              <a:lnTo>
                                <a:pt x="10842" y="11595"/>
                              </a:lnTo>
                              <a:lnTo>
                                <a:pt x="10930" y="11091"/>
                              </a:lnTo>
                              <a:lnTo>
                                <a:pt x="11282" y="10084"/>
                              </a:lnTo>
                              <a:lnTo>
                                <a:pt x="11370" y="9580"/>
                              </a:lnTo>
                              <a:lnTo>
                                <a:pt x="11546" y="9077"/>
                              </a:lnTo>
                              <a:lnTo>
                                <a:pt x="11634" y="8573"/>
                              </a:lnTo>
                              <a:lnTo>
                                <a:pt x="11810" y="8069"/>
                              </a:lnTo>
                              <a:lnTo>
                                <a:pt x="11898" y="7734"/>
                              </a:lnTo>
                              <a:lnTo>
                                <a:pt x="12074" y="7230"/>
                              </a:lnTo>
                              <a:lnTo>
                                <a:pt x="12162" y="6894"/>
                              </a:lnTo>
                              <a:lnTo>
                                <a:pt x="12338" y="6558"/>
                              </a:lnTo>
                              <a:lnTo>
                                <a:pt x="12426" y="6055"/>
                              </a:lnTo>
                              <a:lnTo>
                                <a:pt x="12778" y="5048"/>
                              </a:lnTo>
                              <a:lnTo>
                                <a:pt x="12954" y="4712"/>
                              </a:lnTo>
                              <a:lnTo>
                                <a:pt x="13130" y="4208"/>
                              </a:lnTo>
                              <a:lnTo>
                                <a:pt x="13306" y="3872"/>
                              </a:lnTo>
                              <a:lnTo>
                                <a:pt x="13482" y="3201"/>
                              </a:lnTo>
                              <a:lnTo>
                                <a:pt x="13658" y="3033"/>
                              </a:lnTo>
                              <a:lnTo>
                                <a:pt x="13658" y="2865"/>
                              </a:lnTo>
                              <a:lnTo>
                                <a:pt x="14274" y="1690"/>
                              </a:lnTo>
                              <a:lnTo>
                                <a:pt x="14450" y="1522"/>
                              </a:lnTo>
                              <a:lnTo>
                                <a:pt x="14538" y="1522"/>
                              </a:lnTo>
                              <a:lnTo>
                                <a:pt x="14626" y="1354"/>
                              </a:lnTo>
                              <a:lnTo>
                                <a:pt x="14802" y="1354"/>
                              </a:lnTo>
                              <a:lnTo>
                                <a:pt x="14890" y="1186"/>
                              </a:lnTo>
                              <a:lnTo>
                                <a:pt x="15418" y="851"/>
                              </a:lnTo>
                              <a:lnTo>
                                <a:pt x="15770" y="515"/>
                              </a:lnTo>
                              <a:lnTo>
                                <a:pt x="17002" y="515"/>
                              </a:lnTo>
                              <a:lnTo>
                                <a:pt x="17178" y="347"/>
                              </a:lnTo>
                              <a:lnTo>
                                <a:pt x="17970" y="347"/>
                              </a:lnTo>
                              <a:lnTo>
                                <a:pt x="18058" y="179"/>
                              </a:lnTo>
                              <a:lnTo>
                                <a:pt x="19114" y="179"/>
                              </a:lnTo>
                              <a:lnTo>
                                <a:pt x="19114" y="11"/>
                              </a:lnTo>
                              <a:lnTo>
                                <a:pt x="19994" y="0"/>
                              </a:lnTo>
                            </a:path>
                          </a:pathLst>
                        </a:custGeom>
                        <a:solidFill>
                          <a:srgbClr val="FFFFFF"/>
                        </a:solidFill>
                        <a:ln w="25400"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0" o:spid="_x0000_s1026" style="position:absolute;margin-left:99.4pt;margin-top:4.45pt;width:170.45pt;height:89.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" o:allowincell="f" path="m,12714r106,895l106,13945r88,168l194,14281r88,336l370,14785r,335l458,15456r264,504l810,16295r704,1344l1690,17806r88,168l2042,18310r88,l2306,18646r88,l2482,18814r704,671l3362,19485r176,168l3802,19653r264,168l4330,19821r352,168l5914,19989r1056,-504l7234,19149r264,-167l8026,18310r176,-336l8466,17639r528,-1008l9170,16128r264,-672l9610,14952r528,-1007l10490,12602r352,-1007l10930,11091r352,-1007l11370,9580r176,-503l11634,8573r176,-504l11898,7734r176,-504l12162,6894r176,-336l12426,6055r352,-1007l12954,4712r176,-504l13306,3872r176,-671l13658,3033r,-168l14274,1690r176,-168l14538,1522r88,-168l14802,1354r88,-168l15418,851r352,-336l17002,515r176,-168l17970,347r88,-168l19114,179r,-168l19994,e" strokeweight="2pt">
                <v:path arrowok="t" o:connecttype="custom" o:connectlocs="11473,772137;20998,800733;30522,829328;40047,857867;78146,905527;163869,1000788;192443,1019795;230542,1038859;259116,1057923;344839,1105525;382938,1115057;440087,1124589;506760,1134121;754403,1105525;811552,1076986;887750,1019795;973472,943597;1021096,876931;1097294,791201;1173492,657868;1221116,572138;1249690,515004;1278264,457813;1306838,410210;1335413,372083;1383036,286410;1421135,238750;1459234,181616;1478284,162552;1564007,86354;1583056,76822;1611630,67290;1706878,29220;1859274,19688;1954521,10156;2068818,624" o:connectangles="0,0,0,0,0,0,0,0,0,0,0,0,0,0,0,0,0,0,0,0,0,0,0,0,0,0,0,0,0,0,0,0,0,0,0,0"/>
              </v:shape>
            </w:pict>
          </mc:Fallback>
        </mc:AlternateContent>
      </w:r>
      <w:r w:rsidRPr="00891E0B">
        <w:rPr>
          <w:rFonts w:ascii="Times New Roman" w:hAnsi="Times New Roman"/>
          <w:szCs w:val="28"/>
          <w:u w:val="none"/>
        </w:rPr>
        <w:t>Катта хажм</w:t>
      </w:r>
    </w:p>
    <w:p w:rsidR="006D4C46" w:rsidRPr="00891E0B" w:rsidRDefault="006D4C46" w:rsidP="006D4C46">
      <w:pPr>
        <w:ind w:firstLine="709"/>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5648" behindDoc="0" locked="0" layoutInCell="1" allowOverlap="1">
                <wp:simplePos x="0" y="0"/>
                <wp:positionH relativeFrom="column">
                  <wp:posOffset>1257300</wp:posOffset>
                </wp:positionH>
                <wp:positionV relativeFrom="paragraph">
                  <wp:posOffset>184150</wp:posOffset>
                </wp:positionV>
                <wp:extent cx="2088515" cy="619760"/>
                <wp:effectExtent l="15240" t="19685" r="39370" b="17780"/>
                <wp:wrapNone/>
                <wp:docPr id="9" name="Полилиния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88515" cy="619760"/>
                        </a:xfrm>
                        <a:custGeom>
                          <a:avLst/>
                          <a:gdLst>
                            <a:gd name="T0" fmla="*/ 383 w 20000"/>
                            <a:gd name="T1" fmla="*/ 13217 h 20000"/>
                            <a:gd name="T2" fmla="*/ 474 w 20000"/>
                            <a:gd name="T3" fmla="*/ 13525 h 20000"/>
                            <a:gd name="T4" fmla="*/ 748 w 20000"/>
                            <a:gd name="T5" fmla="*/ 14139 h 20000"/>
                            <a:gd name="T6" fmla="*/ 839 w 20000"/>
                            <a:gd name="T7" fmla="*/ 14447 h 20000"/>
                            <a:gd name="T8" fmla="*/ 1204 w 20000"/>
                            <a:gd name="T9" fmla="*/ 15369 h 20000"/>
                            <a:gd name="T10" fmla="*/ 1569 w 20000"/>
                            <a:gd name="T11" fmla="*/ 16291 h 20000"/>
                            <a:gd name="T12" fmla="*/ 1751 w 20000"/>
                            <a:gd name="T13" fmla="*/ 16598 h 20000"/>
                            <a:gd name="T14" fmla="*/ 1843 w 20000"/>
                            <a:gd name="T15" fmla="*/ 16906 h 20000"/>
                            <a:gd name="T16" fmla="*/ 2116 w 20000"/>
                            <a:gd name="T17" fmla="*/ 17213 h 20000"/>
                            <a:gd name="T18" fmla="*/ 2390 w 20000"/>
                            <a:gd name="T19" fmla="*/ 17520 h 20000"/>
                            <a:gd name="T20" fmla="*/ 2663 w 20000"/>
                            <a:gd name="T21" fmla="*/ 17828 h 20000"/>
                            <a:gd name="T22" fmla="*/ 3119 w 20000"/>
                            <a:gd name="T23" fmla="*/ 18443 h 20000"/>
                            <a:gd name="T24" fmla="*/ 4396 w 20000"/>
                            <a:gd name="T25" fmla="*/ 19057 h 20000"/>
                            <a:gd name="T26" fmla="*/ 4944 w 20000"/>
                            <a:gd name="T27" fmla="*/ 19365 h 20000"/>
                            <a:gd name="T28" fmla="*/ 5217 w 20000"/>
                            <a:gd name="T29" fmla="*/ 19672 h 20000"/>
                            <a:gd name="T30" fmla="*/ 5673 w 20000"/>
                            <a:gd name="T31" fmla="*/ 19980 h 20000"/>
                            <a:gd name="T32" fmla="*/ 7224 w 20000"/>
                            <a:gd name="T33" fmla="*/ 19672 h 20000"/>
                            <a:gd name="T34" fmla="*/ 7589 w 20000"/>
                            <a:gd name="T35" fmla="*/ 19365 h 20000"/>
                            <a:gd name="T36" fmla="*/ 8045 w 20000"/>
                            <a:gd name="T37" fmla="*/ 18750 h 20000"/>
                            <a:gd name="T38" fmla="*/ 8501 w 20000"/>
                            <a:gd name="T39" fmla="*/ 16906 h 20000"/>
                            <a:gd name="T40" fmla="*/ 8683 w 20000"/>
                            <a:gd name="T41" fmla="*/ 16598 h 20000"/>
                            <a:gd name="T42" fmla="*/ 8775 w 20000"/>
                            <a:gd name="T43" fmla="*/ 15984 h 20000"/>
                            <a:gd name="T44" fmla="*/ 8957 w 20000"/>
                            <a:gd name="T45" fmla="*/ 15676 h 20000"/>
                            <a:gd name="T46" fmla="*/ 9231 w 20000"/>
                            <a:gd name="T47" fmla="*/ 14754 h 20000"/>
                            <a:gd name="T48" fmla="*/ 9687 w 20000"/>
                            <a:gd name="T49" fmla="*/ 13525 h 20000"/>
                            <a:gd name="T50" fmla="*/ 9869 w 20000"/>
                            <a:gd name="T51" fmla="*/ 13217 h 20000"/>
                            <a:gd name="T52" fmla="*/ 10234 w 20000"/>
                            <a:gd name="T53" fmla="*/ 11680 h 20000"/>
                            <a:gd name="T54" fmla="*/ 10508 w 20000"/>
                            <a:gd name="T55" fmla="*/ 11066 h 20000"/>
                            <a:gd name="T56" fmla="*/ 10781 w 20000"/>
                            <a:gd name="T57" fmla="*/ 10143 h 20000"/>
                            <a:gd name="T58" fmla="*/ 11329 w 20000"/>
                            <a:gd name="T59" fmla="*/ 8607 h 20000"/>
                            <a:gd name="T60" fmla="*/ 11694 w 20000"/>
                            <a:gd name="T61" fmla="*/ 7377 h 20000"/>
                            <a:gd name="T62" fmla="*/ 12241 w 20000"/>
                            <a:gd name="T63" fmla="*/ 5840 h 20000"/>
                            <a:gd name="T64" fmla="*/ 12879 w 20000"/>
                            <a:gd name="T65" fmla="*/ 3996 h 20000"/>
                            <a:gd name="T66" fmla="*/ 13244 w 20000"/>
                            <a:gd name="T67" fmla="*/ 3381 h 20000"/>
                            <a:gd name="T68" fmla="*/ 13518 w 20000"/>
                            <a:gd name="T69" fmla="*/ 2766 h 20000"/>
                            <a:gd name="T70" fmla="*/ 13791 w 20000"/>
                            <a:gd name="T71" fmla="*/ 2459 h 20000"/>
                            <a:gd name="T72" fmla="*/ 14065 w 20000"/>
                            <a:gd name="T73" fmla="*/ 2152 h 20000"/>
                            <a:gd name="T74" fmla="*/ 14704 w 20000"/>
                            <a:gd name="T75" fmla="*/ 1537 h 20000"/>
                            <a:gd name="T76" fmla="*/ 15616 w 20000"/>
                            <a:gd name="T77" fmla="*/ 1230 h 20000"/>
                            <a:gd name="T78" fmla="*/ 16437 w 20000"/>
                            <a:gd name="T79" fmla="*/ 922 h 20000"/>
                            <a:gd name="T80" fmla="*/ 17987 w 20000"/>
                            <a:gd name="T81" fmla="*/ 615 h 20000"/>
                            <a:gd name="T82" fmla="*/ 19264 w 20000"/>
                            <a:gd name="T83" fmla="*/ 307 h 20000"/>
                            <a:gd name="T84" fmla="*/ 19994 w 20000"/>
                            <a:gd name="T85" fmla="*/ 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20000" h="20000">
                              <a:moveTo>
                                <a:pt x="0" y="12193"/>
                              </a:moveTo>
                              <a:lnTo>
                                <a:pt x="383" y="13217"/>
                              </a:lnTo>
                              <a:lnTo>
                                <a:pt x="474" y="13217"/>
                              </a:lnTo>
                              <a:lnTo>
                                <a:pt x="474" y="13525"/>
                              </a:lnTo>
                              <a:lnTo>
                                <a:pt x="566" y="13525"/>
                              </a:lnTo>
                              <a:lnTo>
                                <a:pt x="748" y="14139"/>
                              </a:lnTo>
                              <a:lnTo>
                                <a:pt x="839" y="14139"/>
                              </a:lnTo>
                              <a:lnTo>
                                <a:pt x="839" y="14447"/>
                              </a:lnTo>
                              <a:lnTo>
                                <a:pt x="1022" y="15061"/>
                              </a:lnTo>
                              <a:lnTo>
                                <a:pt x="1204" y="15369"/>
                              </a:lnTo>
                              <a:lnTo>
                                <a:pt x="1478" y="16291"/>
                              </a:lnTo>
                              <a:lnTo>
                                <a:pt x="1569" y="16291"/>
                              </a:lnTo>
                              <a:lnTo>
                                <a:pt x="1660" y="16598"/>
                              </a:lnTo>
                              <a:lnTo>
                                <a:pt x="1751" y="16598"/>
                              </a:lnTo>
                              <a:lnTo>
                                <a:pt x="1751" y="16906"/>
                              </a:lnTo>
                              <a:lnTo>
                                <a:pt x="1843" y="16906"/>
                              </a:lnTo>
                              <a:lnTo>
                                <a:pt x="1934" y="17213"/>
                              </a:lnTo>
                              <a:lnTo>
                                <a:pt x="2116" y="17213"/>
                              </a:lnTo>
                              <a:lnTo>
                                <a:pt x="2299" y="17520"/>
                              </a:lnTo>
                              <a:lnTo>
                                <a:pt x="2390" y="17520"/>
                              </a:lnTo>
                              <a:lnTo>
                                <a:pt x="2481" y="17828"/>
                              </a:lnTo>
                              <a:lnTo>
                                <a:pt x="2663" y="17828"/>
                              </a:lnTo>
                              <a:lnTo>
                                <a:pt x="2937" y="18135"/>
                              </a:lnTo>
                              <a:lnTo>
                                <a:pt x="3119" y="18443"/>
                              </a:lnTo>
                              <a:lnTo>
                                <a:pt x="3484" y="18443"/>
                              </a:lnTo>
                              <a:lnTo>
                                <a:pt x="4396" y="19057"/>
                              </a:lnTo>
                              <a:lnTo>
                                <a:pt x="4761" y="19057"/>
                              </a:lnTo>
                              <a:lnTo>
                                <a:pt x="4944" y="19365"/>
                              </a:lnTo>
                              <a:lnTo>
                                <a:pt x="5126" y="19365"/>
                              </a:lnTo>
                              <a:lnTo>
                                <a:pt x="5217" y="19672"/>
                              </a:lnTo>
                              <a:lnTo>
                                <a:pt x="5491" y="19672"/>
                              </a:lnTo>
                              <a:lnTo>
                                <a:pt x="5673" y="19980"/>
                              </a:lnTo>
                              <a:lnTo>
                                <a:pt x="6950" y="19980"/>
                              </a:lnTo>
                              <a:lnTo>
                                <a:pt x="7224" y="19672"/>
                              </a:lnTo>
                              <a:lnTo>
                                <a:pt x="7407" y="19672"/>
                              </a:lnTo>
                              <a:lnTo>
                                <a:pt x="7589" y="19365"/>
                              </a:lnTo>
                              <a:lnTo>
                                <a:pt x="7680" y="19365"/>
                              </a:lnTo>
                              <a:lnTo>
                                <a:pt x="8045" y="18750"/>
                              </a:lnTo>
                              <a:lnTo>
                                <a:pt x="8410" y="17520"/>
                              </a:lnTo>
                              <a:lnTo>
                                <a:pt x="8501" y="16906"/>
                              </a:lnTo>
                              <a:lnTo>
                                <a:pt x="8592" y="16598"/>
                              </a:lnTo>
                              <a:lnTo>
                                <a:pt x="8683" y="16598"/>
                              </a:lnTo>
                              <a:lnTo>
                                <a:pt x="8775" y="16291"/>
                              </a:lnTo>
                              <a:lnTo>
                                <a:pt x="8775" y="15984"/>
                              </a:lnTo>
                              <a:lnTo>
                                <a:pt x="8866" y="15984"/>
                              </a:lnTo>
                              <a:lnTo>
                                <a:pt x="8957" y="15676"/>
                              </a:lnTo>
                              <a:lnTo>
                                <a:pt x="9140" y="15369"/>
                              </a:lnTo>
                              <a:lnTo>
                                <a:pt x="9231" y="14754"/>
                              </a:lnTo>
                              <a:lnTo>
                                <a:pt x="9504" y="13832"/>
                              </a:lnTo>
                              <a:lnTo>
                                <a:pt x="9687" y="13525"/>
                              </a:lnTo>
                              <a:lnTo>
                                <a:pt x="9687" y="13217"/>
                              </a:lnTo>
                              <a:lnTo>
                                <a:pt x="9869" y="13217"/>
                              </a:lnTo>
                              <a:lnTo>
                                <a:pt x="9869" y="12910"/>
                              </a:lnTo>
                              <a:lnTo>
                                <a:pt x="10234" y="11680"/>
                              </a:lnTo>
                              <a:lnTo>
                                <a:pt x="10417" y="11373"/>
                              </a:lnTo>
                              <a:lnTo>
                                <a:pt x="10508" y="11066"/>
                              </a:lnTo>
                              <a:lnTo>
                                <a:pt x="10599" y="10451"/>
                              </a:lnTo>
                              <a:lnTo>
                                <a:pt x="10781" y="10143"/>
                              </a:lnTo>
                              <a:lnTo>
                                <a:pt x="11146" y="8914"/>
                              </a:lnTo>
                              <a:lnTo>
                                <a:pt x="11329" y="8607"/>
                              </a:lnTo>
                              <a:lnTo>
                                <a:pt x="11420" y="7992"/>
                              </a:lnTo>
                              <a:lnTo>
                                <a:pt x="11694" y="7377"/>
                              </a:lnTo>
                              <a:lnTo>
                                <a:pt x="12058" y="6148"/>
                              </a:lnTo>
                              <a:lnTo>
                                <a:pt x="12241" y="5840"/>
                              </a:lnTo>
                              <a:lnTo>
                                <a:pt x="12606" y="4611"/>
                              </a:lnTo>
                              <a:lnTo>
                                <a:pt x="12879" y="3996"/>
                              </a:lnTo>
                              <a:lnTo>
                                <a:pt x="13153" y="3689"/>
                              </a:lnTo>
                              <a:lnTo>
                                <a:pt x="13244" y="3381"/>
                              </a:lnTo>
                              <a:lnTo>
                                <a:pt x="13427" y="3074"/>
                              </a:lnTo>
                              <a:lnTo>
                                <a:pt x="13518" y="2766"/>
                              </a:lnTo>
                              <a:lnTo>
                                <a:pt x="13700" y="2459"/>
                              </a:lnTo>
                              <a:lnTo>
                                <a:pt x="13791" y="2459"/>
                              </a:lnTo>
                              <a:lnTo>
                                <a:pt x="13883" y="2152"/>
                              </a:lnTo>
                              <a:lnTo>
                                <a:pt x="14065" y="2152"/>
                              </a:lnTo>
                              <a:lnTo>
                                <a:pt x="14430" y="1537"/>
                              </a:lnTo>
                              <a:lnTo>
                                <a:pt x="14704" y="1537"/>
                              </a:lnTo>
                              <a:lnTo>
                                <a:pt x="14795" y="1230"/>
                              </a:lnTo>
                              <a:lnTo>
                                <a:pt x="15616" y="1230"/>
                              </a:lnTo>
                              <a:lnTo>
                                <a:pt x="15889" y="922"/>
                              </a:lnTo>
                              <a:lnTo>
                                <a:pt x="16437" y="922"/>
                              </a:lnTo>
                              <a:lnTo>
                                <a:pt x="16619" y="615"/>
                              </a:lnTo>
                              <a:lnTo>
                                <a:pt x="17987" y="615"/>
                              </a:lnTo>
                              <a:lnTo>
                                <a:pt x="18261" y="307"/>
                              </a:lnTo>
                              <a:lnTo>
                                <a:pt x="19264" y="307"/>
                              </a:lnTo>
                              <a:lnTo>
                                <a:pt x="19355" y="0"/>
                              </a:lnTo>
                              <a:lnTo>
                                <a:pt x="19994" y="0"/>
                              </a:lnTo>
                              <a:lnTo>
                                <a:pt x="19860" y="553"/>
                              </a:lnTo>
                            </a:path>
                          </a:pathLst>
                        </a:custGeom>
                        <a:solidFill>
                          <a:srgbClr val="FFFFFF"/>
                        </a:solidFill>
                        <a:ln w="25400"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9" o:spid="_x0000_s1026" style="position:absolute;margin-left:99pt;margin-top:14.5pt;width:164.45pt;height:48.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" path="m,12193r383,1024l474,13217r,308l566,13525r182,614l839,14139r,308l1022,15061r182,308l1478,16291r91,l1660,16598r91,l1751,16906r92,l1934,17213r182,l2299,17520r91,l2481,17828r182,l2937,18135r182,308l3484,18443r912,614l4761,19057r183,308l5126,19365r91,307l5491,19672r182,308l6950,19980r274,-308l7407,19672r182,-307l7680,19365r365,-615l8410,17520r91,-614l8592,16598r91,l8775,16291r,-307l8866,15984r91,-308l9140,15369r91,-615l9504,13832r183,-307l9687,13217r182,l9869,12910r365,-1230l10417,11373r91,-307l10599,10451r182,-308l11146,8914r183,-307l11420,7992r274,-615l12058,6148r183,-308l12606,4611r273,-615l13153,3689r91,-308l13427,3074r91,-308l13700,2459r91,l13883,2152r182,l14430,1537r274,l14795,1230r821,l15889,922r548,l16619,615r1368,l18261,307r1003,l19355,r639,l19860,553e" strokeweight="2pt">
                <v:path arrowok="t" o:connecttype="custom" o:connectlocs="39995,409568;49498,419113;78110,438139;87613,447684;125729,476255;163844,504826;182849,514339;192457,523883;220965,533396;249578,542910;278086,552454;325704,571512;459056,590538;516281,600083;544789,609596;592407,619140;754372,609596;792487,600083;840105,581025;887723,523883;906729,514339;916336,495312;935341,485768;963954,457197;1011572,419113;1030578,409568;1068693,361940;1097306,342913;1125814,314311;1183039,266714;1221155,228598;1278276,180970;1344899,123828;1383015,104770;1411627,85713;1440136,76199;1468748,66686;1535476,47629;1630713,38115;1716446,28571;1878306,19058;2011658,9513;2087888,0" o:connectangles="0,0,0,0,0,0,0,0,0,0,0,0,0,0,0,0,0,0,0,0,0,0,0,0,0,0,0,0,0,0,0,0,0,0,0,0,0,0,0,0,0,0,0"/>
              </v:shape>
            </w:pict>
          </mc:Fallback>
        </mc:AlternateContent>
      </w:r>
    </w:p>
    <w:p w:rsidR="006D4C46" w:rsidRPr="00891E0B" w:rsidRDefault="006D4C46" w:rsidP="006D4C46">
      <w:pPr>
        <w:ind w:firstLine="5387"/>
        <w:jc w:val="both"/>
        <w:rPr>
          <w:rFonts w:ascii="Times New Roman" w:hAnsi="Times New Roman"/>
          <w:szCs w:val="28"/>
          <w:u w:val="none"/>
        </w:rPr>
      </w:pPr>
      <w:r w:rsidRPr="00891E0B">
        <w:rPr>
          <w:rFonts w:ascii="Times New Roman" w:hAnsi="Times New Roman"/>
          <w:szCs w:val="28"/>
          <w:u w:val="none"/>
        </w:rPr>
        <w:lastRenderedPageBreak/>
        <w:t>Кичик хажм</w:t>
      </w:r>
    </w:p>
    <w:p w:rsidR="006D4C46" w:rsidRPr="00891E0B" w:rsidRDefault="006D4C46" w:rsidP="006D4C46">
      <w:pPr>
        <w:ind w:firstLine="709"/>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2576" behindDoc="0" locked="0" layoutInCell="0" allowOverlap="1">
                <wp:simplePos x="0" y="0"/>
                <wp:positionH relativeFrom="column">
                  <wp:posOffset>1262380</wp:posOffset>
                </wp:positionH>
                <wp:positionV relativeFrom="paragraph">
                  <wp:posOffset>165100</wp:posOffset>
                </wp:positionV>
                <wp:extent cx="1082675" cy="635"/>
                <wp:effectExtent l="10795" t="9525" r="11430" b="889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4pt,13pt" to="184.6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" o:allowincell="f" strokeweight="1pt"/>
            </w:pict>
          </mc:Fallback>
        </mc:AlternateContent>
      </w:r>
    </w:p>
    <w:p w:rsidR="006D4C46" w:rsidRPr="00891E0B" w:rsidRDefault="006D4C46" w:rsidP="006D4C46">
      <w:pPr>
        <w:ind w:firstLine="5954"/>
        <w:jc w:val="both"/>
        <w:rPr>
          <w:rFonts w:ascii="Times New Roman" w:hAnsi="Times New Roman"/>
          <w:szCs w:val="28"/>
          <w:u w:val="none"/>
        </w:rPr>
      </w:pPr>
      <w:r w:rsidRPr="00891E0B">
        <w:rPr>
          <w:rFonts w:ascii="Times New Roman" w:hAnsi="Times New Roman"/>
          <w:szCs w:val="28"/>
          <w:u w:val="none"/>
        </w:rPr>
        <w:t xml:space="preserve">        Вақт</w:t>
      </w:r>
    </w:p>
    <w:p w:rsidR="006D4C46" w:rsidRPr="00891E0B" w:rsidRDefault="006D4C46" w:rsidP="006D4C46">
      <w:pPr>
        <w:ind w:firstLine="709"/>
        <w:jc w:val="both"/>
        <w:rPr>
          <w:rFonts w:ascii="Times New Roman" w:hAnsi="Times New Roman"/>
          <w:szCs w:val="28"/>
          <w:u w:val="none"/>
        </w:rPr>
      </w:pPr>
    </w:p>
    <w:p w:rsidR="006D4C46" w:rsidRPr="00CF7025" w:rsidRDefault="006D4C46" w:rsidP="006D4C46">
      <w:pPr>
        <w:ind w:firstLine="709"/>
        <w:jc w:val="both"/>
        <w:rPr>
          <w:rFonts w:ascii="Times New Roman" w:hAnsi="Times New Roman"/>
          <w:szCs w:val="28"/>
          <w:u w:val="none"/>
          <w:lang w:val="uz-Cyrl-UZ"/>
        </w:rPr>
      </w:pPr>
      <w:r>
        <w:rPr>
          <w:rFonts w:ascii="Times New Roman" w:hAnsi="Times New Roman"/>
          <w:szCs w:val="28"/>
          <w:u w:val="none"/>
          <w:lang w:val="uz-Cyrl-UZ"/>
        </w:rPr>
        <w:t xml:space="preserve"> </w:t>
      </w:r>
    </w:p>
    <w:p w:rsidR="006D4C46" w:rsidRPr="00891E0B" w:rsidRDefault="006D4C46" w:rsidP="006D4C46">
      <w:pPr>
        <w:ind w:firstLine="709"/>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5408" behindDoc="0" locked="0" layoutInCell="1" allowOverlap="1">
                <wp:simplePos x="0" y="0"/>
                <wp:positionH relativeFrom="column">
                  <wp:posOffset>1257300</wp:posOffset>
                </wp:positionH>
                <wp:positionV relativeFrom="paragraph">
                  <wp:posOffset>39370</wp:posOffset>
                </wp:positionV>
                <wp:extent cx="3246755" cy="635"/>
                <wp:effectExtent l="5715" t="168275" r="90805" b="9779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46755" cy="635"/>
                        </a:xfrm>
                        <a:prstGeom prst="line">
                          <a:avLst/>
                        </a:prstGeom>
                        <a:noFill/>
                        <a:ln w="9525">
                          <a:solidFill>
                            <a:srgbClr val="000000"/>
                          </a:solidFill>
                          <a:round/>
                          <a:headEnd/>
                          <a:tailEnd type="arrow" w="lg" len="sm"/>
                        </a:ln>
                        <a:effectLst>
                          <a:outerShdw dist="107763" dir="18900000" algn="ctr" rotWithShape="0">
                            <a:srgbClr val="808080">
                              <a:alpha val="50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3.1pt" to="354.6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">
                <v:stroke endarrow="open" endarrowwidth="wide" endarrowlength="short"/>
                <v:shadow on="t" opacity=".5" offset="6pt,-6pt"/>
              </v:line>
            </w:pict>
          </mc:Fallback>
        </mc:AlternateConten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Бизнес кичик булганда зарарлар ҳам кичик булади, бироқ узоқ муддатли истиқболда катта хажмлар қайтиш тезлигининг катта булишига сабаб булади.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Баъзи холларда компаниялар сотиб олиш стратегиясининг ички янги тадбиркорлигини афзал курадилар, бироқ улар янги инвестициялар зарурлигидан, янги хатарлардан хавфсирайдилар (масалан, «ривожланаётган ғолиб»ларнинг туғилиш ва усиш босқичларида). Бу уларнинг хамкорликда тадбиркорлик қилишларига олиб келади ва янги лойихаларнинг инвестициялари ва хавфини суғурталашга имкон беради.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Аммо ушбу кириш усулининг қуйидаги камчиликлари борлигини ҳам айтиб утиш керак:</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инвестицияларни ва хатарларни суғурталашдан ташқари, янги ишнинг етарлича даромадли булиши ҳам кафолатланишини талаб қилади;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бундай хамкорликка киришаётган компаниялар «ноу-хау»даги устунликни қўлдан бой бериб қўйишлари ҳам мумкин;</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xml:space="preserve">- хамкорлар, айниқса, бизнес фалсафалари, режалаштириш истиқболлари, инвестициянинг устивор йуналишлари турлича булганда бир-бирини назорат қилишлари лозим, акс холда зиддиятлар вужудга келади. </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Одатда, компанияда «ютқазувчилар» ёки «суроқ белгилари» куп булса, баъзида эса «ривожланаётган ғолиблар» куп булганда ҳам кетиш талаб қилинади. Компания бу холда уч хил стратегияга эга булади: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«ечинтириш»;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«ҳосилни йиғиб олиш»;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 «тугатиш».</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«Ечинтириш» бизнесни бошқа компанияга сотишни ёки компаниянинг ичкаридан туриб бошқарилишини уз ичига олади. «Ривожланаётган ғолиблар» ёки баъзи ҳолларда «суроқ белгилари» осон сотилади, «ютқазувчилар»ни сотиш эса жуда қийин кечади.</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«Хосилни йиғиб олиш» компания ушбу тармоқдан чиқаётганда пул оқимларини оқиллаштириш учун сармояларни қайтариб олишни назарда тутади. Ички пул оқимларини кўпайтириш учун фирма бошқаруви янги сармояларни бартараф қилади ёки чеклайди, фойдаланиш харажатларини чеклайди. ИТТКИ харажатларини пасайтиради. Ўтган омадли даврлар фойдасини сарфлайди. Бунинг самараси 14-расмда келтирилган.</w:t>
      </w:r>
    </w:p>
    <w:p w:rsidR="006D4C46" w:rsidRPr="00F041B6" w:rsidRDefault="006D4C46" w:rsidP="006D4C46">
      <w:pPr>
        <w:ind w:firstLine="709"/>
        <w:jc w:val="center"/>
        <w:rPr>
          <w:rFonts w:ascii="Times New Roman" w:hAnsi="Times New Roman"/>
          <w:b/>
          <w:szCs w:val="28"/>
          <w:u w:val="none"/>
          <w:lang w:val="uz-Cyrl-UZ"/>
        </w:rPr>
      </w:pPr>
      <w:r>
        <w:rPr>
          <w:rFonts w:ascii="Times New Roman" w:hAnsi="Times New Roman"/>
          <w:b/>
          <w:szCs w:val="28"/>
          <w:u w:val="none"/>
          <w:lang w:val="uz-Cyrl-UZ"/>
        </w:rPr>
        <w:lastRenderedPageBreak/>
        <w:t>7.3</w:t>
      </w:r>
      <w:r w:rsidRPr="00F041B6">
        <w:rPr>
          <w:rFonts w:ascii="Times New Roman" w:hAnsi="Times New Roman"/>
          <w:b/>
          <w:szCs w:val="28"/>
          <w:u w:val="none"/>
          <w:lang w:val="uz-Cyrl-UZ"/>
        </w:rPr>
        <w:t>-расм. «Хосилни йиғиб олиш» стратегиясининг пул оқимларига таъсири</w:t>
      </w:r>
    </w:p>
    <w:p w:rsidR="006D4C46" w:rsidRPr="00891E0B" w:rsidRDefault="006D4C46" w:rsidP="006D4C46">
      <w:pPr>
        <w:ind w:firstLine="709"/>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1312" behindDoc="0" locked="0" layoutInCell="0" allowOverlap="1">
                <wp:simplePos x="0" y="0"/>
                <wp:positionH relativeFrom="column">
                  <wp:posOffset>1172210</wp:posOffset>
                </wp:positionH>
                <wp:positionV relativeFrom="paragraph">
                  <wp:posOffset>47625</wp:posOffset>
                </wp:positionV>
                <wp:extent cx="635" cy="2886075"/>
                <wp:effectExtent l="92075" t="22225" r="97790" b="63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86075"/>
                        </a:xfrm>
                        <a:prstGeom prst="line">
                          <a:avLst/>
                        </a:prstGeom>
                        <a:noFill/>
                        <a:ln w="9525">
                          <a:solidFill>
                            <a:srgbClr val="000000"/>
                          </a:solidFill>
                          <a:round/>
                          <a:headEnd type="arrow" w="lg" len="sm"/>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3pt,3.75pt" to="92.3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" o:allowincell="f">
                <v:stroke startarrow="open" startarrowwidth="wide" startarrowlength="short"/>
              </v:line>
            </w:pict>
          </mc:Fallback>
        </mc:AlternateContent>
      </w:r>
      <w:r w:rsidRPr="00891E0B">
        <w:rPr>
          <w:rFonts w:ascii="Times New Roman" w:hAnsi="Times New Roman"/>
          <w:szCs w:val="28"/>
          <w:u w:val="none"/>
        </w:rPr>
        <w:t>Пул</w:t>
      </w: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оқимлари</w:t>
      </w:r>
    </w:p>
    <w:p w:rsidR="006D4C46" w:rsidRPr="00891E0B" w:rsidRDefault="006D4C46" w:rsidP="006D4C46">
      <w:pPr>
        <w:ind w:firstLine="5103"/>
        <w:jc w:val="both"/>
        <w:rPr>
          <w:rFonts w:ascii="Times New Roman" w:hAnsi="Times New Roman"/>
          <w:szCs w:val="28"/>
          <w:u w:val="none"/>
        </w:rPr>
      </w:pPr>
      <w:r w:rsidRPr="00891E0B">
        <w:rPr>
          <w:rFonts w:ascii="Times New Roman" w:hAnsi="Times New Roman"/>
          <w:szCs w:val="28"/>
          <w:u w:val="none"/>
        </w:rPr>
        <w:t>«хосилни йиғиб»</w:t>
      </w:r>
    </w:p>
    <w:p w:rsidR="006D4C46" w:rsidRPr="00891E0B" w:rsidRDefault="006D4C46" w:rsidP="006D4C46">
      <w:pPr>
        <w:ind w:firstLine="5103"/>
        <w:jc w:val="both"/>
        <w:rPr>
          <w:rFonts w:ascii="Times New Roman" w:hAnsi="Times New Roman"/>
          <w:szCs w:val="28"/>
          <w:u w:val="none"/>
        </w:rPr>
      </w:pPr>
      <w:r w:rsidRPr="00891E0B">
        <w:rPr>
          <w:rFonts w:ascii="Times New Roman" w:hAnsi="Times New Roman"/>
          <w:szCs w:val="28"/>
          <w:u w:val="none"/>
        </w:rPr>
        <w:t xml:space="preserve">олиш стратегиясининг </w:t>
      </w:r>
    </w:p>
    <w:p w:rsidR="006D4C46" w:rsidRPr="00891E0B" w:rsidRDefault="006D4C46" w:rsidP="006D4C46">
      <w:pPr>
        <w:ind w:firstLine="5103"/>
        <w:jc w:val="both"/>
        <w:rPr>
          <w:rFonts w:ascii="Times New Roman" w:hAnsi="Times New Roman"/>
          <w:szCs w:val="28"/>
        </w:rPr>
      </w:pPr>
      <w:r w:rsidRPr="00891E0B">
        <w:rPr>
          <w:rFonts w:ascii="Times New Roman" w:hAnsi="Times New Roman"/>
          <w:szCs w:val="28"/>
          <w:u w:val="none"/>
        </w:rPr>
        <w:t>бошланиши</w:t>
      </w:r>
    </w:p>
    <w:p w:rsidR="006D4C46" w:rsidRPr="00891E0B" w:rsidRDefault="006D4C46" w:rsidP="006D4C46">
      <w:pPr>
        <w:ind w:firstLine="709"/>
        <w:jc w:val="both"/>
        <w:rPr>
          <w:rFonts w:ascii="Times New Roman" w:hAnsi="Times New Roman"/>
          <w:szCs w:val="28"/>
        </w:rPr>
      </w:pPr>
      <w:r>
        <w:rPr>
          <w:rFonts w:ascii="Journal Uzbek Cyr" w:hAnsi="Journal Uzbek Cyr"/>
          <w:noProof/>
          <w:szCs w:val="28"/>
          <w:lang w:val="en-US" w:eastAsia="en-US"/>
        </w:rPr>
        <mc:AlternateContent>
          <mc:Choice Requires="wps">
            <w:drawing>
              <wp:anchor distT="0" distB="0" distL="114300" distR="114300" simplePos="0" relativeHeight="251673600" behindDoc="0" locked="0" layoutInCell="0" allowOverlap="1">
                <wp:simplePos x="0" y="0"/>
                <wp:positionH relativeFrom="column">
                  <wp:posOffset>3516630</wp:posOffset>
                </wp:positionH>
                <wp:positionV relativeFrom="paragraph">
                  <wp:posOffset>73025</wp:posOffset>
                </wp:positionV>
                <wp:extent cx="635" cy="541655"/>
                <wp:effectExtent l="7620" t="12700" r="10795" b="762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541655"/>
                        </a:xfrm>
                        <a:prstGeom prst="line">
                          <a:avLst/>
                        </a:prstGeom>
                        <a:noFill/>
                        <a:ln w="635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9pt,5.75pt" to="276.95pt,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" o:allowincell="f" strokeweight=".5pt">
                <v:stroke dashstyle="1 1"/>
              </v:line>
            </w:pict>
          </mc:Fallback>
        </mc:AlternateContent>
      </w:r>
    </w:p>
    <w:p w:rsidR="006D4C46" w:rsidRPr="00891E0B" w:rsidRDefault="006D4C46" w:rsidP="006D4C46">
      <w:pPr>
        <w:ind w:firstLine="709"/>
        <w:jc w:val="both"/>
        <w:rPr>
          <w:rFonts w:ascii="Times New Roman" w:hAnsi="Times New Roman"/>
          <w:szCs w:val="28"/>
          <w:u w:val="none"/>
        </w:rPr>
      </w:pPr>
    </w:p>
    <w:p w:rsidR="006D4C46" w:rsidRPr="00891E0B" w:rsidRDefault="006D4C46" w:rsidP="006D4C46">
      <w:pPr>
        <w:ind w:firstLine="709"/>
        <w:jc w:val="both"/>
        <w:rPr>
          <w:rFonts w:ascii="Times New Roman" w:hAnsi="Times New Roman"/>
          <w:szCs w:val="28"/>
          <w:u w:val="none"/>
        </w:rPr>
      </w:pPr>
    </w:p>
    <w:p w:rsidR="006D4C46" w:rsidRPr="00891E0B" w:rsidRDefault="006D4C46" w:rsidP="006D4C46">
      <w:pPr>
        <w:ind w:firstLine="156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6672" behindDoc="0" locked="0" layoutInCell="0" allowOverlap="1">
                <wp:simplePos x="0" y="0"/>
                <wp:positionH relativeFrom="column">
                  <wp:posOffset>2524760</wp:posOffset>
                </wp:positionH>
                <wp:positionV relativeFrom="paragraph">
                  <wp:posOffset>181610</wp:posOffset>
                </wp:positionV>
                <wp:extent cx="635" cy="721995"/>
                <wp:effectExtent l="6350" t="10795" r="12065" b="101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21995"/>
                        </a:xfrm>
                        <a:prstGeom prst="line">
                          <a:avLst/>
                        </a:prstGeom>
                        <a:noFill/>
                        <a:ln w="635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8pt,14.3pt" to="198.85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" o:allowincell="f" strokeweight=".5pt">
                <v:stroke dashstyle="1 1"/>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0528" behindDoc="0" locked="0" layoutInCell="0" allowOverlap="1">
                <wp:simplePos x="0" y="0"/>
                <wp:positionH relativeFrom="column">
                  <wp:posOffset>1172210</wp:posOffset>
                </wp:positionH>
                <wp:positionV relativeFrom="paragraph">
                  <wp:posOffset>181610</wp:posOffset>
                </wp:positionV>
                <wp:extent cx="3607435" cy="635"/>
                <wp:effectExtent l="6350" t="96520" r="15240" b="9334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7435" cy="635"/>
                        </a:xfrm>
                        <a:prstGeom prst="line">
                          <a:avLst/>
                        </a:prstGeom>
                        <a:noFill/>
                        <a:ln w="9525">
                          <a:solidFill>
                            <a:srgbClr val="000000"/>
                          </a:solidFill>
                          <a:round/>
                          <a:headEnd/>
                          <a:tailEnd type="arrow"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3pt,14.3pt" to="376.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" o:allowincell="f">
                <v:stroke endarrow="open"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7456" behindDoc="0" locked="0" layoutInCell="0" allowOverlap="1">
                <wp:simplePos x="0" y="0"/>
                <wp:positionH relativeFrom="column">
                  <wp:posOffset>1172210</wp:posOffset>
                </wp:positionH>
                <wp:positionV relativeFrom="paragraph">
                  <wp:posOffset>-191770</wp:posOffset>
                </wp:positionV>
                <wp:extent cx="2350135" cy="705485"/>
                <wp:effectExtent l="15875" t="18415" r="15240" b="19050"/>
                <wp:wrapNone/>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50135" cy="705485"/>
                        </a:xfrm>
                        <a:custGeom>
                          <a:avLst/>
                          <a:gdLst>
                            <a:gd name="T0" fmla="*/ 135 w 20000"/>
                            <a:gd name="T1" fmla="*/ 11611 h 20000"/>
                            <a:gd name="T2" fmla="*/ 540 w 20000"/>
                            <a:gd name="T3" fmla="*/ 13501 h 20000"/>
                            <a:gd name="T4" fmla="*/ 1108 w 20000"/>
                            <a:gd name="T5" fmla="*/ 14581 h 20000"/>
                            <a:gd name="T6" fmla="*/ 1513 w 20000"/>
                            <a:gd name="T7" fmla="*/ 15392 h 20000"/>
                            <a:gd name="T8" fmla="*/ 1756 w 20000"/>
                            <a:gd name="T9" fmla="*/ 16202 h 20000"/>
                            <a:gd name="T10" fmla="*/ 2324 w 20000"/>
                            <a:gd name="T11" fmla="*/ 17012 h 20000"/>
                            <a:gd name="T12" fmla="*/ 2810 w 20000"/>
                            <a:gd name="T13" fmla="*/ 17282 h 20000"/>
                            <a:gd name="T14" fmla="*/ 3053 w 20000"/>
                            <a:gd name="T15" fmla="*/ 17822 h 20000"/>
                            <a:gd name="T16" fmla="*/ 3702 w 20000"/>
                            <a:gd name="T17" fmla="*/ 18902 h 20000"/>
                            <a:gd name="T18" fmla="*/ 4350 w 20000"/>
                            <a:gd name="T19" fmla="*/ 19442 h 20000"/>
                            <a:gd name="T20" fmla="*/ 8079 w 20000"/>
                            <a:gd name="T21" fmla="*/ 19712 h 20000"/>
                            <a:gd name="T22" fmla="*/ 8565 w 20000"/>
                            <a:gd name="T23" fmla="*/ 19442 h 20000"/>
                            <a:gd name="T24" fmla="*/ 8971 w 20000"/>
                            <a:gd name="T25" fmla="*/ 18902 h 20000"/>
                            <a:gd name="T26" fmla="*/ 9619 w 20000"/>
                            <a:gd name="T27" fmla="*/ 17822 h 20000"/>
                            <a:gd name="T28" fmla="*/ 10835 w 20000"/>
                            <a:gd name="T29" fmla="*/ 14311 h 20000"/>
                            <a:gd name="T30" fmla="*/ 11078 w 20000"/>
                            <a:gd name="T31" fmla="*/ 13501 h 20000"/>
                            <a:gd name="T32" fmla="*/ 11159 w 20000"/>
                            <a:gd name="T33" fmla="*/ 12691 h 20000"/>
                            <a:gd name="T34" fmla="*/ 11402 w 20000"/>
                            <a:gd name="T35" fmla="*/ 11881 h 20000"/>
                            <a:gd name="T36" fmla="*/ 11564 w 20000"/>
                            <a:gd name="T37" fmla="*/ 10801 h 20000"/>
                            <a:gd name="T38" fmla="*/ 11646 w 20000"/>
                            <a:gd name="T39" fmla="*/ 9991 h 20000"/>
                            <a:gd name="T40" fmla="*/ 11808 w 20000"/>
                            <a:gd name="T41" fmla="*/ 8641 h 20000"/>
                            <a:gd name="T42" fmla="*/ 12132 w 20000"/>
                            <a:gd name="T43" fmla="*/ 6751 h 20000"/>
                            <a:gd name="T44" fmla="*/ 12618 w 20000"/>
                            <a:gd name="T45" fmla="*/ 4860 h 20000"/>
                            <a:gd name="T46" fmla="*/ 13024 w 20000"/>
                            <a:gd name="T47" fmla="*/ 3510 h 20000"/>
                            <a:gd name="T48" fmla="*/ 13186 w 20000"/>
                            <a:gd name="T49" fmla="*/ 3240 h 20000"/>
                            <a:gd name="T50" fmla="*/ 13429 w 20000"/>
                            <a:gd name="T51" fmla="*/ 2700 h 20000"/>
                            <a:gd name="T52" fmla="*/ 13591 w 20000"/>
                            <a:gd name="T53" fmla="*/ 2160 h 20000"/>
                            <a:gd name="T54" fmla="*/ 13915 w 20000"/>
                            <a:gd name="T55" fmla="*/ 1890 h 20000"/>
                            <a:gd name="T56" fmla="*/ 14239 w 20000"/>
                            <a:gd name="T57" fmla="*/ 1350 h 20000"/>
                            <a:gd name="T58" fmla="*/ 14726 w 20000"/>
                            <a:gd name="T59" fmla="*/ 1080 h 20000"/>
                            <a:gd name="T60" fmla="*/ 15212 w 20000"/>
                            <a:gd name="T61" fmla="*/ 540 h 20000"/>
                            <a:gd name="T62" fmla="*/ 16428 w 20000"/>
                            <a:gd name="T63" fmla="*/ 270 h 20000"/>
                            <a:gd name="T64" fmla="*/ 17563 w 20000"/>
                            <a:gd name="T65" fmla="*/ 270 h 20000"/>
                            <a:gd name="T66" fmla="*/ 17806 w 20000"/>
                            <a:gd name="T67" fmla="*/ 540 h 20000"/>
                            <a:gd name="T68" fmla="*/ 18130 w 20000"/>
                            <a:gd name="T69" fmla="*/ 1080 h 20000"/>
                            <a:gd name="T70" fmla="*/ 18373 w 20000"/>
                            <a:gd name="T71" fmla="*/ 1350 h 20000"/>
                            <a:gd name="T72" fmla="*/ 18536 w 20000"/>
                            <a:gd name="T73" fmla="*/ 1890 h 20000"/>
                            <a:gd name="T74" fmla="*/ 18779 w 20000"/>
                            <a:gd name="T75" fmla="*/ 2160 h 20000"/>
                            <a:gd name="T76" fmla="*/ 19103 w 20000"/>
                            <a:gd name="T77" fmla="*/ 3240 h 20000"/>
                            <a:gd name="T78" fmla="*/ 19589 w 20000"/>
                            <a:gd name="T79" fmla="*/ 4320 h 20000"/>
                            <a:gd name="T80" fmla="*/ 19751 w 20000"/>
                            <a:gd name="T81" fmla="*/ 4860 h 20000"/>
                            <a:gd name="T82" fmla="*/ 19914 w 20000"/>
                            <a:gd name="T83" fmla="*/ 5671 h 20000"/>
                            <a:gd name="T84" fmla="*/ 19951 w 20000"/>
                            <a:gd name="T85" fmla="*/ 5473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20000" h="20000">
                              <a:moveTo>
                                <a:pt x="0" y="10585"/>
                              </a:moveTo>
                              <a:lnTo>
                                <a:pt x="54" y="11611"/>
                              </a:lnTo>
                              <a:lnTo>
                                <a:pt x="135" y="11611"/>
                              </a:lnTo>
                              <a:lnTo>
                                <a:pt x="135" y="11881"/>
                              </a:lnTo>
                              <a:lnTo>
                                <a:pt x="540" y="13231"/>
                              </a:lnTo>
                              <a:lnTo>
                                <a:pt x="540" y="13501"/>
                              </a:lnTo>
                              <a:lnTo>
                                <a:pt x="621" y="13501"/>
                              </a:lnTo>
                              <a:lnTo>
                                <a:pt x="946" y="14041"/>
                              </a:lnTo>
                              <a:lnTo>
                                <a:pt x="1108" y="14581"/>
                              </a:lnTo>
                              <a:lnTo>
                                <a:pt x="1270" y="14851"/>
                              </a:lnTo>
                              <a:lnTo>
                                <a:pt x="1432" y="15392"/>
                              </a:lnTo>
                              <a:lnTo>
                                <a:pt x="1513" y="15392"/>
                              </a:lnTo>
                              <a:lnTo>
                                <a:pt x="1594" y="15662"/>
                              </a:lnTo>
                              <a:lnTo>
                                <a:pt x="1675" y="16202"/>
                              </a:lnTo>
                              <a:lnTo>
                                <a:pt x="1756" y="16202"/>
                              </a:lnTo>
                              <a:lnTo>
                                <a:pt x="2081" y="16742"/>
                              </a:lnTo>
                              <a:lnTo>
                                <a:pt x="2243" y="16742"/>
                              </a:lnTo>
                              <a:lnTo>
                                <a:pt x="2324" y="17012"/>
                              </a:lnTo>
                              <a:lnTo>
                                <a:pt x="2648" y="17012"/>
                              </a:lnTo>
                              <a:lnTo>
                                <a:pt x="2729" y="17282"/>
                              </a:lnTo>
                              <a:lnTo>
                                <a:pt x="2810" y="17282"/>
                              </a:lnTo>
                              <a:lnTo>
                                <a:pt x="2891" y="17552"/>
                              </a:lnTo>
                              <a:lnTo>
                                <a:pt x="2972" y="17552"/>
                              </a:lnTo>
                              <a:lnTo>
                                <a:pt x="3053" y="17822"/>
                              </a:lnTo>
                              <a:lnTo>
                                <a:pt x="3134" y="17822"/>
                              </a:lnTo>
                              <a:lnTo>
                                <a:pt x="3215" y="18092"/>
                              </a:lnTo>
                              <a:lnTo>
                                <a:pt x="3702" y="18902"/>
                              </a:lnTo>
                              <a:lnTo>
                                <a:pt x="3864" y="18902"/>
                              </a:lnTo>
                              <a:lnTo>
                                <a:pt x="4188" y="19442"/>
                              </a:lnTo>
                              <a:lnTo>
                                <a:pt x="4350" y="19442"/>
                              </a:lnTo>
                              <a:lnTo>
                                <a:pt x="4593" y="19982"/>
                              </a:lnTo>
                              <a:lnTo>
                                <a:pt x="7917" y="19982"/>
                              </a:lnTo>
                              <a:lnTo>
                                <a:pt x="8079" y="19712"/>
                              </a:lnTo>
                              <a:lnTo>
                                <a:pt x="8241" y="19712"/>
                              </a:lnTo>
                              <a:lnTo>
                                <a:pt x="8403" y="19442"/>
                              </a:lnTo>
                              <a:lnTo>
                                <a:pt x="8565" y="19442"/>
                              </a:lnTo>
                              <a:lnTo>
                                <a:pt x="8646" y="19172"/>
                              </a:lnTo>
                              <a:lnTo>
                                <a:pt x="8808" y="18902"/>
                              </a:lnTo>
                              <a:lnTo>
                                <a:pt x="8971" y="18902"/>
                              </a:lnTo>
                              <a:lnTo>
                                <a:pt x="9457" y="18092"/>
                              </a:lnTo>
                              <a:lnTo>
                                <a:pt x="9538" y="18092"/>
                              </a:lnTo>
                              <a:lnTo>
                                <a:pt x="9619" y="17822"/>
                              </a:lnTo>
                              <a:lnTo>
                                <a:pt x="10105" y="17012"/>
                              </a:lnTo>
                              <a:lnTo>
                                <a:pt x="10754" y="14851"/>
                              </a:lnTo>
                              <a:lnTo>
                                <a:pt x="10835" y="14311"/>
                              </a:lnTo>
                              <a:lnTo>
                                <a:pt x="10997" y="13771"/>
                              </a:lnTo>
                              <a:lnTo>
                                <a:pt x="10997" y="13501"/>
                              </a:lnTo>
                              <a:lnTo>
                                <a:pt x="11078" y="13501"/>
                              </a:lnTo>
                              <a:lnTo>
                                <a:pt x="11078" y="13231"/>
                              </a:lnTo>
                              <a:lnTo>
                                <a:pt x="11159" y="12961"/>
                              </a:lnTo>
                              <a:lnTo>
                                <a:pt x="11159" y="12691"/>
                              </a:lnTo>
                              <a:lnTo>
                                <a:pt x="11321" y="12151"/>
                              </a:lnTo>
                              <a:lnTo>
                                <a:pt x="11321" y="11881"/>
                              </a:lnTo>
                              <a:lnTo>
                                <a:pt x="11402" y="11881"/>
                              </a:lnTo>
                              <a:lnTo>
                                <a:pt x="11483" y="11611"/>
                              </a:lnTo>
                              <a:lnTo>
                                <a:pt x="11483" y="11071"/>
                              </a:lnTo>
                              <a:lnTo>
                                <a:pt x="11564" y="10801"/>
                              </a:lnTo>
                              <a:lnTo>
                                <a:pt x="11564" y="10531"/>
                              </a:lnTo>
                              <a:lnTo>
                                <a:pt x="11646" y="10261"/>
                              </a:lnTo>
                              <a:lnTo>
                                <a:pt x="11646" y="9991"/>
                              </a:lnTo>
                              <a:lnTo>
                                <a:pt x="11727" y="9451"/>
                              </a:lnTo>
                              <a:lnTo>
                                <a:pt x="11808" y="9181"/>
                              </a:lnTo>
                              <a:lnTo>
                                <a:pt x="11808" y="8641"/>
                              </a:lnTo>
                              <a:lnTo>
                                <a:pt x="11970" y="8101"/>
                              </a:lnTo>
                              <a:lnTo>
                                <a:pt x="11970" y="7831"/>
                              </a:lnTo>
                              <a:lnTo>
                                <a:pt x="12132" y="6751"/>
                              </a:lnTo>
                              <a:lnTo>
                                <a:pt x="12294" y="6211"/>
                              </a:lnTo>
                              <a:lnTo>
                                <a:pt x="12294" y="5941"/>
                              </a:lnTo>
                              <a:lnTo>
                                <a:pt x="12618" y="4860"/>
                              </a:lnTo>
                              <a:lnTo>
                                <a:pt x="12618" y="4590"/>
                              </a:lnTo>
                              <a:lnTo>
                                <a:pt x="12699" y="4590"/>
                              </a:lnTo>
                              <a:lnTo>
                                <a:pt x="13024" y="3510"/>
                              </a:lnTo>
                              <a:lnTo>
                                <a:pt x="13105" y="3510"/>
                              </a:lnTo>
                              <a:lnTo>
                                <a:pt x="13105" y="3240"/>
                              </a:lnTo>
                              <a:lnTo>
                                <a:pt x="13186" y="3240"/>
                              </a:lnTo>
                              <a:lnTo>
                                <a:pt x="13267" y="2970"/>
                              </a:lnTo>
                              <a:lnTo>
                                <a:pt x="13267" y="2700"/>
                              </a:lnTo>
                              <a:lnTo>
                                <a:pt x="13429" y="2700"/>
                              </a:lnTo>
                              <a:lnTo>
                                <a:pt x="13429" y="2430"/>
                              </a:lnTo>
                              <a:lnTo>
                                <a:pt x="13510" y="2430"/>
                              </a:lnTo>
                              <a:lnTo>
                                <a:pt x="13591" y="2160"/>
                              </a:lnTo>
                              <a:lnTo>
                                <a:pt x="13753" y="2160"/>
                              </a:lnTo>
                              <a:lnTo>
                                <a:pt x="13753" y="1890"/>
                              </a:lnTo>
                              <a:lnTo>
                                <a:pt x="13915" y="1890"/>
                              </a:lnTo>
                              <a:lnTo>
                                <a:pt x="13996" y="1620"/>
                              </a:lnTo>
                              <a:lnTo>
                                <a:pt x="14158" y="1620"/>
                              </a:lnTo>
                              <a:lnTo>
                                <a:pt x="14239" y="1350"/>
                              </a:lnTo>
                              <a:lnTo>
                                <a:pt x="14320" y="1350"/>
                              </a:lnTo>
                              <a:lnTo>
                                <a:pt x="14483" y="1080"/>
                              </a:lnTo>
                              <a:lnTo>
                                <a:pt x="14726" y="1080"/>
                              </a:lnTo>
                              <a:lnTo>
                                <a:pt x="14807" y="810"/>
                              </a:lnTo>
                              <a:lnTo>
                                <a:pt x="15131" y="810"/>
                              </a:lnTo>
                              <a:lnTo>
                                <a:pt x="15212" y="540"/>
                              </a:lnTo>
                              <a:lnTo>
                                <a:pt x="16023" y="540"/>
                              </a:lnTo>
                              <a:lnTo>
                                <a:pt x="16104" y="270"/>
                              </a:lnTo>
                              <a:lnTo>
                                <a:pt x="16428" y="270"/>
                              </a:lnTo>
                              <a:lnTo>
                                <a:pt x="16509" y="0"/>
                              </a:lnTo>
                              <a:lnTo>
                                <a:pt x="17482" y="0"/>
                              </a:lnTo>
                              <a:lnTo>
                                <a:pt x="17563" y="270"/>
                              </a:lnTo>
                              <a:lnTo>
                                <a:pt x="17644" y="270"/>
                              </a:lnTo>
                              <a:lnTo>
                                <a:pt x="17725" y="540"/>
                              </a:lnTo>
                              <a:lnTo>
                                <a:pt x="17806" y="540"/>
                              </a:lnTo>
                              <a:lnTo>
                                <a:pt x="17968" y="810"/>
                              </a:lnTo>
                              <a:lnTo>
                                <a:pt x="18049" y="810"/>
                              </a:lnTo>
                              <a:lnTo>
                                <a:pt x="18130" y="1080"/>
                              </a:lnTo>
                              <a:lnTo>
                                <a:pt x="18211" y="1080"/>
                              </a:lnTo>
                              <a:lnTo>
                                <a:pt x="18211" y="1350"/>
                              </a:lnTo>
                              <a:lnTo>
                                <a:pt x="18373" y="1350"/>
                              </a:lnTo>
                              <a:lnTo>
                                <a:pt x="18373" y="1620"/>
                              </a:lnTo>
                              <a:lnTo>
                                <a:pt x="18454" y="1620"/>
                              </a:lnTo>
                              <a:lnTo>
                                <a:pt x="18536" y="1890"/>
                              </a:lnTo>
                              <a:lnTo>
                                <a:pt x="18617" y="1890"/>
                              </a:lnTo>
                              <a:lnTo>
                                <a:pt x="18698" y="2160"/>
                              </a:lnTo>
                              <a:lnTo>
                                <a:pt x="18779" y="2160"/>
                              </a:lnTo>
                              <a:lnTo>
                                <a:pt x="18941" y="2700"/>
                              </a:lnTo>
                              <a:lnTo>
                                <a:pt x="19022" y="2700"/>
                              </a:lnTo>
                              <a:lnTo>
                                <a:pt x="19103" y="3240"/>
                              </a:lnTo>
                              <a:lnTo>
                                <a:pt x="19265" y="3510"/>
                              </a:lnTo>
                              <a:lnTo>
                                <a:pt x="19508" y="4320"/>
                              </a:lnTo>
                              <a:lnTo>
                                <a:pt x="19589" y="4320"/>
                              </a:lnTo>
                              <a:lnTo>
                                <a:pt x="19670" y="4590"/>
                              </a:lnTo>
                              <a:lnTo>
                                <a:pt x="19751" y="4590"/>
                              </a:lnTo>
                              <a:lnTo>
                                <a:pt x="19751" y="4860"/>
                              </a:lnTo>
                              <a:lnTo>
                                <a:pt x="19832" y="4860"/>
                              </a:lnTo>
                              <a:lnTo>
                                <a:pt x="19914" y="5131"/>
                              </a:lnTo>
                              <a:lnTo>
                                <a:pt x="19914" y="5671"/>
                              </a:lnTo>
                              <a:lnTo>
                                <a:pt x="19995" y="5941"/>
                              </a:lnTo>
                              <a:lnTo>
                                <a:pt x="19995" y="6211"/>
                              </a:lnTo>
                              <a:lnTo>
                                <a:pt x="19951" y="5473"/>
                              </a:lnTo>
                            </a:path>
                          </a:pathLst>
                        </a:custGeom>
                        <a:solidFill>
                          <a:srgbClr val="FFFFFF"/>
                        </a:solidFill>
                        <a:ln w="25400"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 o:spid="_x0000_s1026" style="position:absolute;margin-left:92.3pt;margin-top:-15.1pt;width:185.05pt;height:5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" o:allowincell="f" path="m,10585r54,1026l135,11611r,270l540,13231r,270l621,13501r325,540l1108,14581r162,270l1432,15392r81,l1594,15662r81,540l1756,16202r325,540l2243,16742r81,270l2648,17012r81,270l2810,17282r81,270l2972,17552r81,270l3134,17822r81,270l3702,18902r162,l4188,19442r162,l4593,19982r3324,l8079,19712r162,l8403,19442r162,l8646,19172r162,-270l8971,18902r486,-810l9538,18092r81,-270l10105,17012r649,-2161l10835,14311r162,-540l10997,13501r81,l11078,13231r81,-270l11159,12691r162,-540l11321,11881r81,l11483,11611r,-540l11564,10801r,-270l11646,10261r,-270l11727,9451r81,-270l11808,8641r162,-540l11970,7831r162,-1080l12294,6211r,-270l12618,4860r,-270l12699,4590r325,-1080l13105,3510r,-270l13186,3240r81,-270l13267,2700r162,l13429,2430r81,l13591,2160r162,l13753,1890r162,l13996,1620r162,l14239,1350r81,l14483,1080r243,l14807,810r324,l15212,540r811,l16104,270r324,l16509,r973,l17563,270r81,l17725,540r81,l17968,810r81,l18130,1080r81,l18211,1350r162,l18373,1620r81,l18536,1890r81,l18698,2160r81,l18941,2700r81,l19103,3240r162,270l19508,4320r81,l19670,4590r81,l19751,4860r81,l19914,5131r,540l19995,5941r,270l19951,5473e" strokeweight="2pt">
                <v:path arrowok="t" o:connecttype="custom" o:connectlocs="15863,409569;63454,476238;130197,514334;177788,542941;206342,571513;273086,600086;330194,609610;358748,628658;435010,666754;511154,685802;949337,695326;1006445,685802;1054153,666754;1130297,628658;1273186,504810;1301740,476238;1311258,447666;1339812,419093;1358848,380997;1368484,352425;1387520,304805;1425592,238136;1482700,171433;1530408,123813;1549444,114289;1577998,95240;1597034,76192;1635106,66668;1673179,47620;1730404,38096;1787513,19048;1930401,9524;2063771,9524;2092325,19048;2130397,38096;2158952,47620;2178105,66668;2206659,76192;2244731,114289;2301840,152385;2320876,171433;2340029,200040;2344377,193056" o:connectangles="0,0,0,0,0,0,0,0,0,0,0,0,0,0,0,0,0,0,0,0,0,0,0,0,0,0,0,0,0,0,0,0,0,0,0,0,0,0,0,0,0,0,0"/>
              </v:shape>
            </w:pict>
          </mc:Fallback>
        </mc:AlternateContent>
      </w:r>
      <w:r w:rsidRPr="00891E0B">
        <w:rPr>
          <w:rFonts w:ascii="Times New Roman" w:hAnsi="Times New Roman"/>
          <w:szCs w:val="28"/>
          <w:u w:val="none"/>
        </w:rPr>
        <w:t>0</w:t>
      </w:r>
    </w:p>
    <w:p w:rsidR="006D4C46" w:rsidRPr="00891E0B" w:rsidRDefault="006D4C46" w:rsidP="006D4C46">
      <w:pPr>
        <w:ind w:firstLine="4820"/>
        <w:jc w:val="both"/>
        <w:rPr>
          <w:rFonts w:ascii="Times New Roman" w:hAnsi="Times New Roman"/>
          <w:szCs w:val="28"/>
          <w:u w:val="none"/>
        </w:rPr>
      </w:pPr>
      <w:r w:rsidRPr="00891E0B">
        <w:rPr>
          <w:rFonts w:ascii="Times New Roman" w:hAnsi="Times New Roman"/>
          <w:szCs w:val="28"/>
          <w:u w:val="none"/>
        </w:rPr>
        <w:t xml:space="preserve">                 бозор хажми</w:t>
      </w:r>
    </w:p>
    <w:p w:rsidR="006D4C46" w:rsidRPr="00891E0B" w:rsidRDefault="006D4C46" w:rsidP="006D4C46">
      <w:pPr>
        <w:ind w:firstLine="709"/>
        <w:jc w:val="both"/>
        <w:rPr>
          <w:rFonts w:ascii="Times New Roman" w:hAnsi="Times New Roman"/>
          <w:szCs w:val="28"/>
          <w:u w:val="none"/>
        </w:rPr>
      </w:pPr>
    </w:p>
    <w:p w:rsidR="006D4C46" w:rsidRPr="00891E0B" w:rsidRDefault="006D4C46" w:rsidP="006D4C46">
      <w:pPr>
        <w:ind w:firstLine="709"/>
        <w:jc w:val="both"/>
        <w:rPr>
          <w:rFonts w:ascii="Times New Roman" w:hAnsi="Times New Roman"/>
          <w:szCs w:val="28"/>
          <w:u w:val="none"/>
        </w:rPr>
      </w:pPr>
    </w:p>
    <w:p w:rsidR="006D4C46" w:rsidRPr="00891E0B" w:rsidRDefault="006D4C46" w:rsidP="006D4C46">
      <w:pPr>
        <w:ind w:firstLine="3402"/>
        <w:jc w:val="both"/>
        <w:rPr>
          <w:rFonts w:ascii="Times New Roman" w:hAnsi="Times New Roman"/>
          <w:szCs w:val="28"/>
          <w:u w:val="none"/>
        </w:rPr>
      </w:pPr>
      <w:r w:rsidRPr="00891E0B">
        <w:rPr>
          <w:rFonts w:ascii="Times New Roman" w:hAnsi="Times New Roman"/>
          <w:szCs w:val="28"/>
          <w:u w:val="none"/>
        </w:rPr>
        <w:t>Тугатиш</w:t>
      </w:r>
    </w:p>
    <w:p w:rsidR="006D4C46" w:rsidRPr="00891E0B" w:rsidRDefault="006D4C46" w:rsidP="006D4C46">
      <w:pPr>
        <w:ind w:firstLine="709"/>
        <w:jc w:val="both"/>
        <w:rPr>
          <w:rFonts w:ascii="Times New Roman" w:hAnsi="Times New Roman"/>
          <w:szCs w:val="28"/>
          <w:u w:val="none"/>
        </w:rPr>
      </w:pPr>
    </w:p>
    <w:p w:rsidR="006D4C46" w:rsidRPr="00891E0B" w:rsidRDefault="006D4C46" w:rsidP="006D4C46">
      <w:pPr>
        <w:ind w:firstLine="709"/>
        <w:jc w:val="center"/>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1175385</wp:posOffset>
                </wp:positionH>
                <wp:positionV relativeFrom="paragraph">
                  <wp:posOffset>59690</wp:posOffset>
                </wp:positionV>
                <wp:extent cx="3427095" cy="635"/>
                <wp:effectExtent l="9525" t="57785" r="20955" b="558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55pt,4.7pt" to="362.4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" strokeweight="1pt">
                <v:stroke endarrow="block"/>
              </v:line>
            </w:pict>
          </mc:Fallback>
        </mc:AlternateContent>
      </w:r>
    </w:p>
    <w:p w:rsidR="006D4C46" w:rsidRPr="00CF7025" w:rsidRDefault="006D4C46" w:rsidP="006D4C46">
      <w:pPr>
        <w:ind w:firstLine="709"/>
        <w:jc w:val="center"/>
        <w:rPr>
          <w:rFonts w:ascii="Times New Roman" w:hAnsi="Times New Roman"/>
          <w:b/>
          <w:szCs w:val="28"/>
          <w:u w:val="none"/>
        </w:rPr>
      </w:pPr>
      <w:r>
        <w:rPr>
          <w:rFonts w:ascii="Times New Roman" w:hAnsi="Times New Roman"/>
          <w:b/>
          <w:szCs w:val="28"/>
          <w:u w:val="none"/>
          <w:lang w:val="uz-Cyrl-UZ"/>
        </w:rPr>
        <w:t>7</w:t>
      </w:r>
      <w:r w:rsidRPr="00CF7025">
        <w:rPr>
          <w:rFonts w:ascii="Times New Roman" w:hAnsi="Times New Roman"/>
          <w:b/>
          <w:szCs w:val="28"/>
          <w:u w:val="none"/>
        </w:rPr>
        <w:t>.</w:t>
      </w:r>
      <w:r>
        <w:rPr>
          <w:rFonts w:ascii="Times New Roman" w:hAnsi="Times New Roman"/>
          <w:b/>
          <w:szCs w:val="28"/>
          <w:u w:val="none"/>
          <w:lang w:val="uz-Cyrl-UZ"/>
        </w:rPr>
        <w:t>3</w:t>
      </w:r>
      <w:r w:rsidRPr="00CF7025">
        <w:rPr>
          <w:rFonts w:ascii="Times New Roman" w:hAnsi="Times New Roman"/>
          <w:b/>
          <w:szCs w:val="28"/>
          <w:u w:val="none"/>
        </w:rPr>
        <w:t>-жадвал</w:t>
      </w:r>
      <w:r w:rsidRPr="00CF7025">
        <w:rPr>
          <w:rFonts w:ascii="Times New Roman" w:hAnsi="Times New Roman"/>
          <w:b/>
          <w:szCs w:val="28"/>
          <w:u w:val="none"/>
          <w:lang w:val="uz-Cyrl-UZ"/>
        </w:rPr>
        <w:t xml:space="preserve">. </w:t>
      </w:r>
      <w:r w:rsidRPr="00CF7025">
        <w:rPr>
          <w:rFonts w:ascii="Times New Roman" w:hAnsi="Times New Roman"/>
          <w:b/>
          <w:szCs w:val="28"/>
          <w:u w:val="none"/>
        </w:rPr>
        <w:t>Кетиш стратегиясини танлаш</w:t>
      </w:r>
    </w:p>
    <w:tbl>
      <w:tblPr>
        <w:tblW w:w="0" w:type="auto"/>
        <w:jc w:val="center"/>
        <w:tblInd w:w="-2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3435"/>
        <w:gridCol w:w="3152"/>
        <w:gridCol w:w="3076"/>
      </w:tblGrid>
      <w:tr w:rsidR="006D4C46" w:rsidRPr="00891E0B" w:rsidTr="00A27044">
        <w:tblPrEx>
          <w:tblCellMar>
            <w:top w:w="0" w:type="dxa"/>
            <w:bottom w:w="0" w:type="dxa"/>
          </w:tblCellMar>
        </w:tblPrEx>
        <w:trPr>
          <w:jc w:val="center"/>
        </w:trPr>
        <w:tc>
          <w:tcPr>
            <w:tcW w:w="3435"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Урта корхоналарни тавсифлари</w:t>
            </w:r>
          </w:p>
        </w:tc>
        <w:tc>
          <w:tcPr>
            <w:tcW w:w="3152" w:type="dxa"/>
          </w:tcPr>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Қулай тармоқ</w:t>
            </w:r>
          </w:p>
        </w:tc>
        <w:tc>
          <w:tcPr>
            <w:tcW w:w="3076"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Ноқулай тармоқ</w:t>
            </w:r>
          </w:p>
        </w:tc>
      </w:tr>
      <w:tr w:rsidR="006D4C46" w:rsidRPr="00891E0B" w:rsidTr="00A27044">
        <w:tblPrEx>
          <w:tblCellMar>
            <w:top w:w="0" w:type="dxa"/>
            <w:bottom w:w="0" w:type="dxa"/>
          </w:tblCellMar>
        </w:tblPrEx>
        <w:trPr>
          <w:jc w:val="center"/>
        </w:trPr>
        <w:tc>
          <w:tcPr>
            <w:tcW w:w="3435"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«Ривожланаётган ғолиб»</w:t>
            </w:r>
          </w:p>
        </w:tc>
        <w:tc>
          <w:tcPr>
            <w:tcW w:w="3152" w:type="dxa"/>
          </w:tcPr>
          <w:p w:rsidR="006D4C46" w:rsidRPr="00891E0B" w:rsidRDefault="006D4C46" w:rsidP="00A27044">
            <w:pPr>
              <w:ind w:firstLine="709"/>
              <w:jc w:val="both"/>
              <w:rPr>
                <w:rFonts w:ascii="Times New Roman" w:hAnsi="Times New Roman"/>
                <w:szCs w:val="28"/>
                <w:u w:val="none"/>
              </w:rPr>
            </w:pPr>
          </w:p>
        </w:tc>
        <w:tc>
          <w:tcPr>
            <w:tcW w:w="3076"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«Ечинтириш»</w:t>
            </w:r>
          </w:p>
        </w:tc>
      </w:tr>
      <w:tr w:rsidR="006D4C46" w:rsidRPr="00891E0B" w:rsidTr="00A27044">
        <w:tblPrEx>
          <w:tblCellMar>
            <w:top w:w="0" w:type="dxa"/>
            <w:bottom w:w="0" w:type="dxa"/>
          </w:tblCellMar>
        </w:tblPrEx>
        <w:trPr>
          <w:jc w:val="center"/>
        </w:trPr>
        <w:tc>
          <w:tcPr>
            <w:tcW w:w="3435"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«Ютқазувчи»</w:t>
            </w:r>
          </w:p>
        </w:tc>
        <w:tc>
          <w:tcPr>
            <w:tcW w:w="3152"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«хосилни йиғиб олиш» / «ечинтириш»</w:t>
            </w:r>
          </w:p>
        </w:tc>
        <w:tc>
          <w:tcPr>
            <w:tcW w:w="3076" w:type="dxa"/>
          </w:tcPr>
          <w:p w:rsidR="006D4C46" w:rsidRPr="00891E0B" w:rsidRDefault="006D4C46" w:rsidP="00A27044">
            <w:pPr>
              <w:jc w:val="both"/>
              <w:rPr>
                <w:rFonts w:ascii="Times New Roman" w:hAnsi="Times New Roman"/>
                <w:szCs w:val="28"/>
                <w:u w:val="none"/>
              </w:rPr>
            </w:pPr>
            <w:r w:rsidRPr="00891E0B">
              <w:rPr>
                <w:rFonts w:ascii="Times New Roman" w:hAnsi="Times New Roman"/>
                <w:szCs w:val="28"/>
                <w:u w:val="none"/>
              </w:rPr>
              <w:t>«хосилни йиғиб олиш» ёки тугатиш</w:t>
            </w:r>
          </w:p>
        </w:tc>
      </w:tr>
      <w:tr w:rsidR="006D4C46" w:rsidRPr="00891E0B" w:rsidTr="00A27044">
        <w:tblPrEx>
          <w:tblCellMar>
            <w:top w:w="0" w:type="dxa"/>
            <w:bottom w:w="0" w:type="dxa"/>
          </w:tblCellMar>
        </w:tblPrEx>
        <w:trPr>
          <w:jc w:val="center"/>
        </w:trPr>
        <w:tc>
          <w:tcPr>
            <w:tcW w:w="3435" w:type="dxa"/>
          </w:tcPr>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«Суроқ белгиси»</w:t>
            </w:r>
          </w:p>
        </w:tc>
        <w:tc>
          <w:tcPr>
            <w:tcW w:w="3152" w:type="dxa"/>
          </w:tcPr>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«Ечинтириш»</w:t>
            </w:r>
          </w:p>
        </w:tc>
        <w:tc>
          <w:tcPr>
            <w:tcW w:w="3076" w:type="dxa"/>
          </w:tcPr>
          <w:p w:rsidR="006D4C46" w:rsidRPr="00891E0B" w:rsidRDefault="006D4C46" w:rsidP="00A27044">
            <w:pPr>
              <w:ind w:firstLine="709"/>
              <w:jc w:val="both"/>
              <w:rPr>
                <w:rFonts w:ascii="Times New Roman" w:hAnsi="Times New Roman"/>
                <w:szCs w:val="28"/>
                <w:u w:val="none"/>
              </w:rPr>
            </w:pPr>
            <w:r w:rsidRPr="00891E0B">
              <w:rPr>
                <w:rFonts w:ascii="Times New Roman" w:hAnsi="Times New Roman"/>
                <w:szCs w:val="28"/>
                <w:u w:val="none"/>
              </w:rPr>
              <w:t>Тугатиш</w:t>
            </w:r>
          </w:p>
        </w:tc>
      </w:tr>
    </w:tbl>
    <w:p w:rsidR="006D4C46" w:rsidRPr="00891E0B" w:rsidRDefault="006D4C46" w:rsidP="006D4C46">
      <w:pPr>
        <w:ind w:firstLine="709"/>
        <w:jc w:val="both"/>
        <w:rPr>
          <w:rFonts w:ascii="Times New Roman" w:hAnsi="Times New Roman"/>
          <w:szCs w:val="28"/>
          <w:u w:val="none"/>
        </w:rPr>
      </w:pPr>
    </w:p>
    <w:p w:rsidR="006D4C46" w:rsidRPr="00891E0B" w:rsidRDefault="006D4C46" w:rsidP="006D4C46">
      <w:pPr>
        <w:ind w:firstLine="709"/>
        <w:jc w:val="both"/>
        <w:rPr>
          <w:rFonts w:ascii="Times New Roman" w:hAnsi="Times New Roman"/>
          <w:szCs w:val="28"/>
          <w:u w:val="none"/>
        </w:rPr>
      </w:pPr>
      <w:r w:rsidRPr="00891E0B">
        <w:rPr>
          <w:rFonts w:ascii="Times New Roman" w:hAnsi="Times New Roman"/>
          <w:szCs w:val="28"/>
          <w:u w:val="none"/>
        </w:rPr>
        <w:t>Хўжаликнинг ўрта бўғинлари сотувлар хажми бўйича бозорни йўқотади, бироқ пул тушумлари хажми вақтинча кўпаяди. Бу маблағлар корпорациянинг бошқа ўрта корхоналарини ривожлантиришга сарфланади. Пул тушимлари камайса ўрта корхоналар фаолияти тугатилади.</w:t>
      </w:r>
    </w:p>
    <w:p w:rsidR="006D4C46" w:rsidRPr="00891E0B" w:rsidRDefault="006D4C46" w:rsidP="006D4C46">
      <w:pPr>
        <w:ind w:firstLine="709"/>
        <w:jc w:val="both"/>
        <w:rPr>
          <w:rFonts w:ascii="Times New Roman" w:hAnsi="Times New Roman"/>
          <w:szCs w:val="28"/>
        </w:rPr>
      </w:pPr>
      <w:r w:rsidRPr="00891E0B">
        <w:rPr>
          <w:rFonts w:ascii="Times New Roman" w:hAnsi="Times New Roman"/>
          <w:szCs w:val="28"/>
          <w:u w:val="none"/>
        </w:rPr>
        <w:t>Кетиш стратегияси ўрта корхоналар таърифи ва тармоқда рақобатнинг жадаллигига қараб танланади.</w:t>
      </w:r>
    </w:p>
    <w:p w:rsidR="006D4C46" w:rsidRPr="00891E0B" w:rsidRDefault="006D4C46" w:rsidP="006D4C46">
      <w:pPr>
        <w:ind w:firstLine="709"/>
        <w:jc w:val="center"/>
        <w:rPr>
          <w:rFonts w:ascii="Times New Roman" w:hAnsi="Times New Roman"/>
          <w:szCs w:val="28"/>
          <w:u w:val="none"/>
        </w:rPr>
      </w:pPr>
    </w:p>
    <w:p w:rsidR="006D4C46" w:rsidRDefault="006D4C46" w:rsidP="006D4C46">
      <w:pPr>
        <w:ind w:firstLine="709"/>
        <w:jc w:val="center"/>
        <w:rPr>
          <w:rFonts w:ascii="Times New Roman" w:hAnsi="Times New Roman"/>
          <w:b/>
          <w:szCs w:val="28"/>
          <w:u w:val="none"/>
        </w:rPr>
      </w:pPr>
      <w:r>
        <w:rPr>
          <w:rFonts w:ascii="Times New Roman" w:hAnsi="Times New Roman"/>
          <w:b/>
          <w:szCs w:val="28"/>
          <w:u w:val="none"/>
        </w:rPr>
        <w:t>Назорат саволлари:</w:t>
      </w:r>
    </w:p>
    <w:p w:rsidR="006D4C46" w:rsidRDefault="006D4C46" w:rsidP="006D4C46">
      <w:pPr>
        <w:numPr>
          <w:ilvl w:val="0"/>
          <w:numId w:val="8"/>
        </w:numPr>
        <w:jc w:val="both"/>
        <w:rPr>
          <w:rFonts w:ascii="Times New Roman" w:hAnsi="Times New Roman"/>
          <w:szCs w:val="28"/>
          <w:u w:val="none"/>
        </w:rPr>
      </w:pPr>
      <w:r>
        <w:rPr>
          <w:rFonts w:ascii="Times New Roman" w:hAnsi="Times New Roman"/>
          <w:szCs w:val="28"/>
          <w:u w:val="none"/>
        </w:rPr>
        <w:t>Тармоқдаги устувор компанияларга қандай фирмалар киради?</w:t>
      </w:r>
    </w:p>
    <w:p w:rsidR="006D4C46" w:rsidRPr="00F77CAC" w:rsidRDefault="006D4C46" w:rsidP="006D4C46">
      <w:pPr>
        <w:numPr>
          <w:ilvl w:val="0"/>
          <w:numId w:val="8"/>
        </w:numPr>
        <w:jc w:val="both"/>
        <w:rPr>
          <w:rFonts w:ascii="Times New Roman" w:hAnsi="Times New Roman"/>
          <w:szCs w:val="28"/>
          <w:u w:val="none"/>
          <w:lang w:val="uz-Cyrl-UZ"/>
        </w:rPr>
      </w:pPr>
      <w:r>
        <w:rPr>
          <w:rFonts w:ascii="Times New Roman" w:hAnsi="Times New Roman"/>
          <w:szCs w:val="28"/>
          <w:u w:val="none"/>
        </w:rPr>
        <w:t>Тор диверсияланган компания қандай бўлади?</w:t>
      </w:r>
    </w:p>
    <w:p w:rsidR="006D4C46" w:rsidRPr="00F77CAC" w:rsidRDefault="006D4C46" w:rsidP="006D4C46">
      <w:pPr>
        <w:numPr>
          <w:ilvl w:val="0"/>
          <w:numId w:val="8"/>
        </w:numPr>
        <w:jc w:val="both"/>
        <w:rPr>
          <w:rFonts w:ascii="Times New Roman" w:hAnsi="Times New Roman"/>
          <w:szCs w:val="28"/>
          <w:u w:val="none"/>
          <w:lang w:val="uz-Cyrl-UZ"/>
        </w:rPr>
      </w:pPr>
      <w:r>
        <w:rPr>
          <w:rFonts w:ascii="Times New Roman" w:hAnsi="Times New Roman"/>
          <w:szCs w:val="28"/>
          <w:u w:val="none"/>
        </w:rPr>
        <w:t>Кенг диверсияланган компания қандай бўлади?</w:t>
      </w:r>
    </w:p>
    <w:p w:rsidR="006D4C46" w:rsidRPr="00F77CAC" w:rsidRDefault="006D4C46" w:rsidP="006D4C46">
      <w:pPr>
        <w:numPr>
          <w:ilvl w:val="0"/>
          <w:numId w:val="8"/>
        </w:numPr>
        <w:jc w:val="both"/>
        <w:rPr>
          <w:rFonts w:ascii="Times New Roman" w:hAnsi="Times New Roman"/>
          <w:szCs w:val="28"/>
          <w:u w:val="none"/>
          <w:lang w:val="uz-Cyrl-UZ"/>
        </w:rPr>
      </w:pPr>
      <w:r>
        <w:rPr>
          <w:rFonts w:ascii="Times New Roman" w:hAnsi="Times New Roman"/>
          <w:szCs w:val="28"/>
          <w:u w:val="none"/>
        </w:rPr>
        <w:t>Кўптармоқли компания қандай белгиларга эга бўлади?</w:t>
      </w:r>
    </w:p>
    <w:p w:rsidR="006D4C46" w:rsidRPr="00F77CAC" w:rsidRDefault="006D4C46" w:rsidP="006D4C46">
      <w:pPr>
        <w:numPr>
          <w:ilvl w:val="0"/>
          <w:numId w:val="8"/>
        </w:numPr>
        <w:jc w:val="both"/>
        <w:rPr>
          <w:rFonts w:ascii="Times New Roman" w:hAnsi="Times New Roman"/>
          <w:szCs w:val="28"/>
          <w:u w:val="none"/>
          <w:lang w:val="uz-Cyrl-UZ"/>
        </w:rPr>
      </w:pPr>
      <w:r>
        <w:rPr>
          <w:rFonts w:ascii="Times New Roman" w:hAnsi="Times New Roman"/>
          <w:szCs w:val="28"/>
          <w:u w:val="none"/>
        </w:rPr>
        <w:t>Турдош диверсияланиш қандай бўлади?</w:t>
      </w:r>
    </w:p>
    <w:p w:rsidR="006D4C46" w:rsidRPr="00F77CAC" w:rsidRDefault="006D4C46" w:rsidP="006D4C46">
      <w:pPr>
        <w:numPr>
          <w:ilvl w:val="0"/>
          <w:numId w:val="8"/>
        </w:numPr>
        <w:jc w:val="both"/>
        <w:rPr>
          <w:rFonts w:ascii="Times New Roman" w:hAnsi="Times New Roman"/>
          <w:szCs w:val="28"/>
          <w:u w:val="none"/>
          <w:lang w:val="uz-Cyrl-UZ"/>
        </w:rPr>
      </w:pPr>
      <w:r>
        <w:rPr>
          <w:rFonts w:ascii="Times New Roman" w:hAnsi="Times New Roman"/>
          <w:szCs w:val="28"/>
          <w:u w:val="none"/>
        </w:rPr>
        <w:t>Нотурдош диверсияланиш қандай бўлади?</w:t>
      </w:r>
    </w:p>
    <w:p w:rsidR="006D4C46" w:rsidRPr="00266D0D" w:rsidRDefault="006D4C46" w:rsidP="006D4C46">
      <w:pPr>
        <w:widowControl w:val="0"/>
        <w:ind w:firstLine="851"/>
        <w:jc w:val="center"/>
        <w:rPr>
          <w:rFonts w:ascii="Times New Roman" w:hAnsi="Times New Roman"/>
          <w:b/>
          <w:szCs w:val="28"/>
          <w:u w:val="none"/>
          <w:lang w:val="uz-Cyrl-UZ"/>
        </w:rPr>
      </w:pPr>
      <w:r w:rsidRPr="00266D0D">
        <w:rPr>
          <w:rFonts w:ascii="Times New Roman" w:hAnsi="Times New Roman"/>
          <w:b/>
          <w:szCs w:val="28"/>
          <w:u w:val="none"/>
          <w:lang w:val="uz-Cyrl-UZ"/>
        </w:rPr>
        <w:t>Фойдаланилиш учун адабиётлар:</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lastRenderedPageBreak/>
        <w:t xml:space="preserve">1.Ўзбекистон Республикаси Вазирлар Маҳкамасининг қарори. </w:t>
      </w:r>
      <w:r w:rsidRPr="00266D0D">
        <w:rPr>
          <w:rFonts w:ascii="Times New Roman" w:hAnsi="Times New Roman"/>
          <w:szCs w:val="28"/>
          <w:u w:val="none"/>
        </w:rPr>
        <w:t>Хусусийлаштирилган корхоналарни корпоратив бошқаришни такомиллайштириш чора-тадбирлари тўғрисида. «Халқ сўзи», 2003 йил 22 апрель, №85. (3197).</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2.</w:t>
      </w:r>
      <w:r w:rsidRPr="00266D0D">
        <w:rPr>
          <w:rFonts w:ascii="Times New Roman" w:hAnsi="Times New Roman"/>
          <w:szCs w:val="28"/>
          <w:u w:val="none"/>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3.</w:t>
      </w:r>
      <w:r w:rsidRPr="00266D0D">
        <w:rPr>
          <w:rFonts w:ascii="Times New Roman" w:hAnsi="Times New Roman"/>
          <w:szCs w:val="28"/>
          <w:u w:val="none"/>
        </w:rPr>
        <w:t>И.А.Каримов «Озод ва обод ватан, эркин ва фаровон хаёт приовард максадимиз» Т.: «Узбекистон» 2000.</w:t>
      </w:r>
    </w:p>
    <w:p w:rsidR="006D4C46" w:rsidRPr="00266D0D" w:rsidRDefault="006D4C46" w:rsidP="006D4C46">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 xml:space="preserve">4.И.А.Каримов </w:t>
      </w:r>
      <w:r w:rsidRPr="00266D0D">
        <w:rPr>
          <w:rFonts w:ascii="Times New Roman" w:hAnsi="Times New Roman"/>
          <w:szCs w:val="28"/>
          <w:u w:val="none"/>
        </w:rPr>
        <w:t>Бош мақсадими</w:t>
      </w:r>
      <w:r w:rsidRPr="00266D0D">
        <w:rPr>
          <w:rFonts w:ascii="Times New Roman" w:hAnsi="Times New Roman"/>
          <w:szCs w:val="28"/>
          <w:u w:val="none"/>
          <w:lang w:val="uz-Cyrl-UZ"/>
        </w:rPr>
        <w:t xml:space="preserve"> </w:t>
      </w:r>
      <w:r w:rsidRPr="00266D0D">
        <w:rPr>
          <w:rFonts w:ascii="Times New Roman" w:hAnsi="Times New Roman"/>
          <w:szCs w:val="28"/>
          <w:u w:val="none"/>
        </w:rPr>
        <w:t xml:space="preserve">– жамиятни демократлаштириш ва янгилаш, мамлакатни модернизация </w:t>
      </w:r>
      <w:r w:rsidRPr="00266D0D">
        <w:rPr>
          <w:rFonts w:ascii="Times New Roman" w:hAnsi="Times New Roman"/>
          <w:szCs w:val="28"/>
          <w:u w:val="none"/>
          <w:lang w:val="uz-Cyrl-UZ"/>
        </w:rPr>
        <w:t>ва ислоҳ этиш</w:t>
      </w:r>
      <w:r w:rsidRPr="00266D0D">
        <w:rPr>
          <w:rFonts w:ascii="Times New Roman" w:hAnsi="Times New Roman"/>
          <w:szCs w:val="28"/>
          <w:u w:val="none"/>
        </w:rPr>
        <w:t>дир.</w:t>
      </w:r>
      <w:r w:rsidRPr="00266D0D">
        <w:rPr>
          <w:rFonts w:ascii="Times New Roman" w:hAnsi="Times New Roman"/>
          <w:szCs w:val="28"/>
          <w:u w:val="none"/>
          <w:lang w:val="uz-Cyrl-UZ"/>
        </w:rPr>
        <w:t xml:space="preserve"> Т.: Ўзбекистон, 2005 </w:t>
      </w:r>
    </w:p>
    <w:p w:rsidR="006D4C46" w:rsidRPr="00266D0D" w:rsidRDefault="006D4C46" w:rsidP="006D4C46">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5.И.А. Каримов Ўзбекистон XXI – асрга интилмоқда. Т.: Ўзбекистон 1999 й.</w:t>
      </w:r>
    </w:p>
    <w:p w:rsidR="006D4C46" w:rsidRPr="00266D0D" w:rsidRDefault="006D4C46" w:rsidP="006D4C46">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6.</w:t>
      </w:r>
      <w:r w:rsidRPr="00266D0D">
        <w:rPr>
          <w:rFonts w:ascii="Times New Roman" w:hAnsi="Times New Roman"/>
          <w:szCs w:val="28"/>
          <w:u w:val="none"/>
        </w:rPr>
        <w:t>Вачугов Д.Д. под ред. Д. Д. Вачугова. Практикум по менеджменту: деловые игры. Высшая школа, 2004</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7.</w:t>
      </w:r>
      <w:r w:rsidRPr="00266D0D">
        <w:rPr>
          <w:rFonts w:ascii="Times New Roman" w:hAnsi="Times New Roman"/>
          <w:szCs w:val="28"/>
          <w:u w:val="none"/>
        </w:rPr>
        <w:t>И.Б. Гурков Стратегический менеджмент организации. М.: ТЕИС, 2004</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8.</w:t>
      </w:r>
      <w:r w:rsidRPr="00266D0D">
        <w:rPr>
          <w:rFonts w:ascii="Times New Roman" w:hAnsi="Times New Roman"/>
          <w:szCs w:val="28"/>
          <w:u w:val="none"/>
        </w:rPr>
        <w:t>Зуб Анатолий Тимофеевич. Стратегический менеджмент: Теория и практика. М.: Аспект Пресс, 2004</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9.</w:t>
      </w:r>
      <w:r w:rsidRPr="00266D0D">
        <w:rPr>
          <w:rFonts w:ascii="Times New Roman" w:hAnsi="Times New Roman"/>
          <w:szCs w:val="28"/>
          <w:u w:val="none"/>
        </w:rPr>
        <w:t>Под ред. Львова Д.С.,Гранберг А.Г. Стратегическое управление: регион, город, предприятие. М.:ЗАО «Экономика», 2004</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10.Юлдашев Н.К., Болтабоев М.Р., Рихсимбоев О.К., Ганиев Б.О. Стратегик менежмент. Укув кулланма.- Т.: ТДИУ,2003,С.102</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11.</w:t>
      </w:r>
      <w:r w:rsidRPr="00266D0D">
        <w:rPr>
          <w:rFonts w:ascii="Times New Roman" w:hAnsi="Times New Roman"/>
          <w:szCs w:val="28"/>
          <w:u w:val="none"/>
        </w:rPr>
        <w:t>Н.К. Юлдашев , О.С. Козоков Менеджмент</w:t>
      </w:r>
      <w:r w:rsidRPr="00266D0D">
        <w:rPr>
          <w:rFonts w:ascii="Times New Roman" w:hAnsi="Times New Roman"/>
          <w:szCs w:val="28"/>
          <w:u w:val="none"/>
          <w:lang w:val="uz-Cyrl-UZ"/>
        </w:rPr>
        <w:t xml:space="preserve"> . </w:t>
      </w:r>
      <w:r w:rsidRPr="00266D0D">
        <w:rPr>
          <w:rFonts w:ascii="Times New Roman" w:hAnsi="Times New Roman"/>
          <w:szCs w:val="28"/>
          <w:u w:val="none"/>
        </w:rPr>
        <w:t>Т.:</w:t>
      </w:r>
      <w:r w:rsidRPr="00266D0D">
        <w:rPr>
          <w:rFonts w:ascii="Times New Roman" w:hAnsi="Times New Roman"/>
          <w:szCs w:val="28"/>
          <w:u w:val="none"/>
          <w:lang w:val="uz-Cyrl-UZ"/>
        </w:rPr>
        <w:t xml:space="preserve"> </w:t>
      </w:r>
      <w:r w:rsidRPr="00266D0D">
        <w:rPr>
          <w:rFonts w:ascii="Times New Roman" w:hAnsi="Times New Roman"/>
          <w:szCs w:val="28"/>
          <w:u w:val="none"/>
        </w:rPr>
        <w:t>Фан,</w:t>
      </w:r>
      <w:r w:rsidRPr="00266D0D">
        <w:rPr>
          <w:rFonts w:ascii="Times New Roman" w:hAnsi="Times New Roman"/>
          <w:szCs w:val="28"/>
          <w:u w:val="none"/>
          <w:lang w:val="uz-Cyrl-UZ"/>
        </w:rPr>
        <w:t xml:space="preserve"> 2004</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12.</w:t>
      </w:r>
      <w:r w:rsidRPr="00266D0D">
        <w:rPr>
          <w:rFonts w:ascii="Times New Roman" w:hAnsi="Times New Roman"/>
          <w:szCs w:val="28"/>
          <w:u w:val="none"/>
        </w:rPr>
        <w:t>Лепла Д.Ф. Стратегии развития Бренда. М.: 2004</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13.</w:t>
      </w:r>
      <w:r w:rsidRPr="00266D0D">
        <w:rPr>
          <w:rFonts w:ascii="Times New Roman" w:hAnsi="Times New Roman"/>
          <w:szCs w:val="28"/>
          <w:u w:val="none"/>
        </w:rPr>
        <w:t>Развитие организации и Н</w:t>
      </w:r>
      <w:r w:rsidRPr="00266D0D">
        <w:rPr>
          <w:rFonts w:ascii="Times New Roman" w:hAnsi="Times New Roman"/>
          <w:szCs w:val="28"/>
          <w:u w:val="none"/>
          <w:lang w:val="en-US"/>
        </w:rPr>
        <w:t>R</w:t>
      </w:r>
      <w:r w:rsidRPr="00266D0D">
        <w:rPr>
          <w:rFonts w:ascii="Times New Roman" w:hAnsi="Times New Roman"/>
          <w:szCs w:val="28"/>
          <w:u w:val="none"/>
        </w:rPr>
        <w:t>-менеджмент. М.: Независимая фирма «Класс», 2004</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14.</w:t>
      </w:r>
      <w:r w:rsidRPr="00266D0D">
        <w:rPr>
          <w:rFonts w:ascii="Times New Roman" w:hAnsi="Times New Roman"/>
          <w:szCs w:val="28"/>
          <w:u w:val="none"/>
        </w:rPr>
        <w:t>Майкл У. 50 Методик менеджмента. 2004</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15.</w:t>
      </w:r>
      <w:r w:rsidRPr="00266D0D">
        <w:rPr>
          <w:rFonts w:ascii="Times New Roman" w:hAnsi="Times New Roman"/>
          <w:szCs w:val="28"/>
          <w:u w:val="none"/>
        </w:rPr>
        <w:t>Трэттон Линда Живая стратегия. 2003</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16.</w:t>
      </w:r>
      <w:r w:rsidRPr="00266D0D">
        <w:rPr>
          <w:rFonts w:ascii="Times New Roman" w:hAnsi="Times New Roman"/>
          <w:szCs w:val="28"/>
          <w:u w:val="none"/>
        </w:rPr>
        <w:t>Попов С.А. Стратегический менеджмент: Видение-вожнее чем знания. М.: Дело, 2003</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szCs w:val="28"/>
          <w:u w:val="none"/>
          <w:lang w:val="uz-Cyrl-UZ"/>
        </w:rPr>
        <w:t>17.</w:t>
      </w:r>
      <w:r w:rsidRPr="00266D0D">
        <w:rPr>
          <w:rFonts w:ascii="Times New Roman" w:hAnsi="Times New Roman"/>
          <w:szCs w:val="28"/>
          <w:u w:val="none"/>
        </w:rPr>
        <w:t>Викханский “Стратегические управление” М, “Экономика” 2003г.</w:t>
      </w:r>
    </w:p>
    <w:p w:rsidR="006D4C46" w:rsidRPr="00266D0D" w:rsidRDefault="006D4C46" w:rsidP="006D4C46">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18.</w:t>
      </w:r>
      <w:r w:rsidRPr="00266D0D">
        <w:rPr>
          <w:rFonts w:ascii="Times New Roman" w:hAnsi="Times New Roman"/>
          <w:szCs w:val="28"/>
          <w:u w:val="none"/>
        </w:rPr>
        <w:t>А.А.Томпсон, Адж. Стрикленд. “Стратегический менеджмент” М., “Банки и биржи” 2002г.</w:t>
      </w:r>
    </w:p>
    <w:p w:rsidR="006D4C46" w:rsidRPr="00266D0D" w:rsidRDefault="006D4C46" w:rsidP="006D4C46">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19.</w:t>
      </w:r>
      <w:r w:rsidRPr="00266D0D">
        <w:rPr>
          <w:rFonts w:ascii="Times New Roman" w:hAnsi="Times New Roman"/>
          <w:szCs w:val="28"/>
          <w:u w:val="none"/>
        </w:rPr>
        <w:t xml:space="preserve">И.Ансофф. стратегически управление М., «Экономика» 1998гг. </w:t>
      </w:r>
    </w:p>
    <w:p w:rsidR="006D4C46" w:rsidRPr="00266D0D" w:rsidRDefault="006D4C46" w:rsidP="006D4C46">
      <w:pPr>
        <w:ind w:firstLine="851"/>
        <w:jc w:val="both"/>
        <w:rPr>
          <w:rFonts w:ascii="Times New Roman" w:hAnsi="Times New Roman"/>
          <w:szCs w:val="28"/>
          <w:u w:val="none"/>
        </w:rPr>
      </w:pPr>
      <w:r w:rsidRPr="00266D0D">
        <w:rPr>
          <w:rFonts w:ascii="Times New Roman" w:hAnsi="Times New Roman"/>
          <w:szCs w:val="28"/>
          <w:u w:val="none"/>
          <w:lang w:val="uz-Cyrl-UZ"/>
        </w:rPr>
        <w:t>20.</w:t>
      </w:r>
      <w:r w:rsidRPr="00266D0D">
        <w:rPr>
          <w:rFonts w:ascii="Times New Roman" w:hAnsi="Times New Roman"/>
          <w:szCs w:val="28"/>
          <w:u w:val="none"/>
        </w:rPr>
        <w:t>Клифф Баумен. Основы стратегического менеджмента. М., « Банки и биржи» 1997гг.</w:t>
      </w:r>
    </w:p>
    <w:p w:rsidR="006D4C46" w:rsidRPr="00266D0D" w:rsidRDefault="006D4C46" w:rsidP="006D4C46">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21.</w:t>
      </w:r>
      <w:hyperlink r:id="rId6" w:history="1">
        <w:r w:rsidRPr="00266D0D">
          <w:rPr>
            <w:rStyle w:val="a3"/>
            <w:rFonts w:ascii="Times New Roman" w:hAnsi="Times New Roman"/>
            <w:szCs w:val="28"/>
            <w:u w:val="none"/>
            <w:lang w:val="uz-Cyrl-UZ"/>
          </w:rPr>
          <w:t>www.ecsoman.edu.ru</w:t>
        </w:r>
      </w:hyperlink>
      <w:r w:rsidRPr="00266D0D">
        <w:rPr>
          <w:rFonts w:ascii="Times New Roman" w:hAnsi="Times New Roman"/>
          <w:szCs w:val="28"/>
          <w:u w:val="none"/>
          <w:lang w:val="uz-Cyrl-UZ"/>
        </w:rPr>
        <w:t xml:space="preserve"> - Россия Федерация олий œšув юртларида ўқитилаётган фанлар бўйича ўқув-услубий комплек</w:t>
      </w:r>
      <w:r w:rsidRPr="00266D0D">
        <w:rPr>
          <w:rFonts w:ascii="Times New Roman" w:hAnsi="Times New Roman"/>
          <w:szCs w:val="28"/>
          <w:u w:val="none"/>
          <w:lang w:val="uz-Cyrl-UZ"/>
        </w:rPr>
        <w:t>с</w:t>
      </w:r>
      <w:r w:rsidRPr="00266D0D">
        <w:rPr>
          <w:rFonts w:ascii="Times New Roman" w:hAnsi="Times New Roman"/>
          <w:szCs w:val="28"/>
          <w:u w:val="none"/>
          <w:lang w:val="uz-Cyrl-UZ"/>
        </w:rPr>
        <w:t>лар.</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iCs/>
          <w:szCs w:val="28"/>
          <w:u w:val="none"/>
          <w:lang w:val="uz-Cyrl-UZ"/>
        </w:rPr>
        <w:t>22.</w:t>
      </w:r>
      <w:r w:rsidRPr="00266D0D">
        <w:rPr>
          <w:rFonts w:ascii="Times New Roman" w:hAnsi="Times New Roman"/>
          <w:iCs/>
          <w:szCs w:val="28"/>
          <w:u w:val="none"/>
          <w:lang w:val="en-US"/>
        </w:rPr>
        <w:t>www</w:t>
      </w:r>
      <w:r w:rsidRPr="00266D0D">
        <w:rPr>
          <w:rFonts w:ascii="Times New Roman" w:hAnsi="Times New Roman"/>
          <w:iCs/>
          <w:szCs w:val="28"/>
          <w:u w:val="none"/>
        </w:rPr>
        <w:t>.</w:t>
      </w:r>
      <w:r w:rsidRPr="00266D0D">
        <w:rPr>
          <w:rFonts w:ascii="Times New Roman" w:hAnsi="Times New Roman"/>
          <w:iCs/>
          <w:szCs w:val="28"/>
          <w:u w:val="none"/>
          <w:lang w:val="en-US"/>
        </w:rPr>
        <w:t>sunny</w:t>
      </w:r>
      <w:r w:rsidRPr="00266D0D">
        <w:rPr>
          <w:rFonts w:ascii="Times New Roman" w:hAnsi="Times New Roman"/>
          <w:iCs/>
          <w:szCs w:val="28"/>
          <w:u w:val="none"/>
        </w:rPr>
        <w:t>.</w:t>
      </w:r>
      <w:r w:rsidRPr="00266D0D">
        <w:rPr>
          <w:rFonts w:ascii="Times New Roman" w:hAnsi="Times New Roman"/>
          <w:iCs/>
          <w:szCs w:val="28"/>
          <w:u w:val="none"/>
          <w:lang w:val="en-US"/>
        </w:rPr>
        <w:t>ccas</w:t>
      </w:r>
      <w:r w:rsidRPr="00266D0D">
        <w:rPr>
          <w:rFonts w:ascii="Times New Roman" w:hAnsi="Times New Roman"/>
          <w:iCs/>
          <w:szCs w:val="28"/>
          <w:u w:val="none"/>
        </w:rPr>
        <w:t>.</w:t>
      </w:r>
      <w:r w:rsidRPr="00266D0D">
        <w:rPr>
          <w:rFonts w:ascii="Times New Roman" w:hAnsi="Times New Roman"/>
          <w:iCs/>
          <w:szCs w:val="28"/>
          <w:u w:val="none"/>
          <w:lang w:val="en-US"/>
        </w:rPr>
        <w:t>ru</w:t>
      </w:r>
      <w:r w:rsidRPr="00266D0D">
        <w:rPr>
          <w:rFonts w:ascii="Times New Roman" w:hAnsi="Times New Roman"/>
          <w:iCs/>
          <w:szCs w:val="28"/>
          <w:u w:val="none"/>
        </w:rPr>
        <w:t xml:space="preserve"> </w:t>
      </w:r>
      <w:r w:rsidRPr="00266D0D">
        <w:rPr>
          <w:rFonts w:ascii="Times New Roman" w:hAnsi="Times New Roman"/>
          <w:szCs w:val="28"/>
          <w:u w:val="none"/>
        </w:rPr>
        <w:t>– Жа</w:t>
      </w:r>
      <w:r w:rsidRPr="00266D0D">
        <w:rPr>
          <w:rFonts w:ascii="Times New Roman" w:hAnsi="Times New Roman"/>
          <w:szCs w:val="28"/>
          <w:u w:val="none"/>
          <w:lang w:val="uz-Cyrl-UZ"/>
        </w:rPr>
        <w:t>ҳ</w:t>
      </w:r>
      <w:r w:rsidRPr="00266D0D">
        <w:rPr>
          <w:rFonts w:ascii="Times New Roman" w:hAnsi="Times New Roman"/>
          <w:szCs w:val="28"/>
          <w:u w:val="none"/>
        </w:rPr>
        <w:t>он кутубхоналари сервери. 45</w:t>
      </w:r>
      <w:r w:rsidRPr="00266D0D">
        <w:rPr>
          <w:rFonts w:ascii="Times New Roman" w:hAnsi="Times New Roman"/>
          <w:szCs w:val="28"/>
          <w:u w:val="none"/>
          <w:lang w:val="uz-Cyrl-UZ"/>
        </w:rPr>
        <w:t xml:space="preserve"> </w:t>
      </w:r>
      <w:r w:rsidRPr="00266D0D">
        <w:rPr>
          <w:rFonts w:ascii="Times New Roman" w:hAnsi="Times New Roman"/>
          <w:szCs w:val="28"/>
          <w:u w:val="none"/>
        </w:rPr>
        <w:t xml:space="preserve">та </w:t>
      </w:r>
      <w:r w:rsidRPr="00266D0D">
        <w:rPr>
          <w:rFonts w:ascii="Times New Roman" w:hAnsi="Times New Roman"/>
          <w:szCs w:val="28"/>
          <w:u w:val="none"/>
        </w:rPr>
        <w:lastRenderedPageBreak/>
        <w:t>мамлакатнинг 1000 орти</w:t>
      </w:r>
      <w:r w:rsidRPr="00266D0D">
        <w:rPr>
          <w:rFonts w:ascii="Times New Roman" w:hAnsi="Times New Roman"/>
          <w:szCs w:val="28"/>
          <w:u w:val="none"/>
          <w:lang w:val="uz-Cyrl-UZ"/>
        </w:rPr>
        <w:t>қ</w:t>
      </w:r>
      <w:r w:rsidRPr="00266D0D">
        <w:rPr>
          <w:rFonts w:ascii="Times New Roman" w:hAnsi="Times New Roman"/>
          <w:szCs w:val="28"/>
          <w:u w:val="none"/>
        </w:rPr>
        <w:t xml:space="preserve"> кутубхоналарига к</w:t>
      </w:r>
      <w:r w:rsidRPr="00266D0D">
        <w:rPr>
          <w:rFonts w:ascii="Times New Roman" w:hAnsi="Times New Roman"/>
          <w:szCs w:val="28"/>
          <w:u w:val="none"/>
        </w:rPr>
        <w:t>и</w:t>
      </w:r>
      <w:r w:rsidRPr="00266D0D">
        <w:rPr>
          <w:rFonts w:ascii="Times New Roman" w:hAnsi="Times New Roman"/>
          <w:szCs w:val="28"/>
          <w:u w:val="none"/>
        </w:rPr>
        <w:t>ришни таъминлайди.</w:t>
      </w:r>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3</w:t>
      </w:r>
      <w:r w:rsidRPr="00266D0D">
        <w:rPr>
          <w:rFonts w:ascii="Times New Roman" w:hAnsi="Times New Roman"/>
          <w:bCs/>
          <w:szCs w:val="28"/>
          <w:u w:val="none"/>
          <w:lang w:val="uz-Cyrl-UZ"/>
        </w:rPr>
        <w:t>.</w:t>
      </w:r>
      <w:hyperlink r:id="rId7"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torg</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6D4C46" w:rsidRPr="00266D0D" w:rsidRDefault="006D4C46" w:rsidP="006D4C46">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4</w:t>
      </w:r>
      <w:r w:rsidRPr="00266D0D">
        <w:rPr>
          <w:rFonts w:ascii="Times New Roman" w:hAnsi="Times New Roman"/>
          <w:bCs/>
          <w:szCs w:val="28"/>
          <w:u w:val="none"/>
          <w:lang w:val="uz-Cyrl-UZ"/>
        </w:rPr>
        <w:t>.</w:t>
      </w:r>
      <w:hyperlink r:id="rId8"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uzbussines</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unitech</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6D4C46" w:rsidRPr="00054D3E" w:rsidRDefault="006D4C46" w:rsidP="006D4C46">
      <w:pPr>
        <w:ind w:firstLine="851"/>
        <w:jc w:val="both"/>
        <w:rPr>
          <w:rFonts w:ascii="Times New Roman" w:hAnsi="Times New Roman"/>
          <w:szCs w:val="28"/>
          <w:u w:val="none"/>
        </w:rPr>
      </w:pPr>
    </w:p>
    <w:p w:rsidR="006D4C46" w:rsidRDefault="006D4C46" w:rsidP="006D4C46">
      <w:pPr>
        <w:ind w:firstLine="709"/>
        <w:jc w:val="center"/>
        <w:rPr>
          <w:rFonts w:ascii="Times New Roman" w:hAnsi="Times New Roman"/>
          <w:b/>
          <w:szCs w:val="28"/>
          <w:u w:val="none"/>
          <w:lang w:val="uz-Cyrl-UZ"/>
        </w:rPr>
      </w:pPr>
    </w:p>
    <w:p w:rsidR="00BC068A" w:rsidRPr="006D4C46" w:rsidRDefault="00BC068A">
      <w:pPr>
        <w:rPr>
          <w:lang w:val="uz-Cyrl-UZ"/>
        </w:rPr>
      </w:pPr>
      <w:bookmarkStart w:id="0" w:name="_GoBack"/>
      <w:bookmarkEnd w:id="0"/>
    </w:p>
    <w:sectPr w:rsidR="00BC068A" w:rsidRPr="006D4C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Journal Uzbek">
    <w:altName w:val="Arial"/>
    <w:panose1 w:val="00000000000000000000"/>
    <w:charset w:val="00"/>
    <w:family w:val="swiss"/>
    <w:notTrueType/>
    <w:pitch w:val="variable"/>
    <w:sig w:usb0="00000003" w:usb1="00000000" w:usb2="00000000" w:usb3="00000000" w:csb0="00000001" w:csb1="00000000"/>
  </w:font>
  <w:font w:name="Journal Uzbek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4386B7E"/>
    <w:lvl w:ilvl="0">
      <w:numFmt w:val="bullet"/>
      <w:lvlText w:val="*"/>
      <w:lvlJc w:val="left"/>
    </w:lvl>
  </w:abstractNum>
  <w:abstractNum w:abstractNumId="1">
    <w:nsid w:val="0B822600"/>
    <w:multiLevelType w:val="singleLevel"/>
    <w:tmpl w:val="09BCE0F6"/>
    <w:lvl w:ilvl="0">
      <w:start w:val="3"/>
      <w:numFmt w:val="decimal"/>
      <w:lvlText w:val="%1. "/>
      <w:legacy w:legacy="1" w:legacySpace="0" w:legacyIndent="360"/>
      <w:lvlJc w:val="left"/>
      <w:pPr>
        <w:ind w:left="1069" w:hanging="360"/>
      </w:pPr>
      <w:rPr>
        <w:rFonts w:ascii="Times New Roman" w:hAnsi="Times New Roman" w:cs="Times New Roman" w:hint="default"/>
        <w:b w:val="0"/>
        <w:i w:val="0"/>
        <w:sz w:val="28"/>
      </w:rPr>
    </w:lvl>
  </w:abstractNum>
  <w:abstractNum w:abstractNumId="2">
    <w:nsid w:val="2BEB1F6F"/>
    <w:multiLevelType w:val="hybridMultilevel"/>
    <w:tmpl w:val="56BE40A2"/>
    <w:lvl w:ilvl="0" w:tplc="6B96DC4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3C7218A6"/>
    <w:multiLevelType w:val="singleLevel"/>
    <w:tmpl w:val="84E48EAC"/>
    <w:lvl w:ilvl="0">
      <w:start w:val="2"/>
      <w:numFmt w:val="decimal"/>
      <w:lvlText w:val="%1. "/>
      <w:legacy w:legacy="1" w:legacySpace="0" w:legacyIndent="283"/>
      <w:lvlJc w:val="left"/>
      <w:pPr>
        <w:ind w:left="283" w:hanging="283"/>
      </w:pPr>
      <w:rPr>
        <w:rFonts w:ascii="Times New Roman" w:hAnsi="Times New Roman" w:cs="Times New Roman" w:hint="default"/>
        <w:b/>
        <w:i w:val="0"/>
        <w:sz w:val="28"/>
      </w:rPr>
    </w:lvl>
  </w:abstractNum>
  <w:abstractNum w:abstractNumId="4">
    <w:nsid w:val="67BF4D30"/>
    <w:multiLevelType w:val="singleLevel"/>
    <w:tmpl w:val="84E48EAC"/>
    <w:lvl w:ilvl="0">
      <w:start w:val="2"/>
      <w:numFmt w:val="decimal"/>
      <w:lvlText w:val="%1. "/>
      <w:legacy w:legacy="1" w:legacySpace="0" w:legacyIndent="283"/>
      <w:lvlJc w:val="left"/>
      <w:pPr>
        <w:ind w:left="992" w:hanging="283"/>
      </w:pPr>
      <w:rPr>
        <w:rFonts w:ascii="Times New Roman" w:hAnsi="Times New Roman" w:cs="Times New Roman" w:hint="default"/>
        <w:b/>
        <w:i w:val="0"/>
        <w:sz w:val="28"/>
      </w:rPr>
    </w:lvl>
  </w:abstractNum>
  <w:abstractNum w:abstractNumId="5">
    <w:nsid w:val="7480154F"/>
    <w:multiLevelType w:val="singleLevel"/>
    <w:tmpl w:val="B8BA699C"/>
    <w:lvl w:ilvl="0">
      <w:start w:val="2"/>
      <w:numFmt w:val="decimal"/>
      <w:lvlText w:val="%1. "/>
      <w:legacy w:legacy="1" w:legacySpace="0" w:legacyIndent="283"/>
      <w:lvlJc w:val="left"/>
      <w:pPr>
        <w:ind w:left="2012" w:hanging="283"/>
      </w:pPr>
      <w:rPr>
        <w:rFonts w:ascii="Times New Roman" w:hAnsi="Times New Roman" w:cs="Times New Roman" w:hint="default"/>
        <w:b w:val="0"/>
        <w:i w:val="0"/>
        <w:sz w:val="28"/>
      </w:rPr>
    </w:lvl>
  </w:abstractNum>
  <w:num w:numId="1">
    <w:abstractNumId w:val="3"/>
  </w:num>
  <w:num w:numId="2">
    <w:abstractNumId w:val="3"/>
    <w:lvlOverride w:ilvl="0">
      <w:lvl w:ilvl="0">
        <w:start w:val="1"/>
        <w:numFmt w:val="decimal"/>
        <w:lvlText w:val="%1. "/>
        <w:legacy w:legacy="1" w:legacySpace="0" w:legacyIndent="283"/>
        <w:lvlJc w:val="left"/>
        <w:pPr>
          <w:ind w:left="283" w:hanging="283"/>
        </w:pPr>
        <w:rPr>
          <w:rFonts w:ascii="Times New Roman" w:hAnsi="Times New Roman" w:cs="Times New Roman" w:hint="default"/>
          <w:b/>
          <w:i w:val="0"/>
          <w:sz w:val="28"/>
        </w:rPr>
      </w:lvl>
    </w:lvlOverride>
  </w:num>
  <w:num w:numId="3">
    <w:abstractNumId w:val="3"/>
    <w:lvlOverride w:ilvl="0">
      <w:lvl w:ilvl="0">
        <w:start w:val="6"/>
        <w:numFmt w:val="decimal"/>
        <w:lvlText w:val="%1. "/>
        <w:legacy w:legacy="1" w:legacySpace="0" w:legacyIndent="360"/>
        <w:lvlJc w:val="left"/>
        <w:pPr>
          <w:ind w:left="360" w:hanging="360"/>
        </w:pPr>
        <w:rPr>
          <w:rFonts w:ascii="PANDA Times UZ" w:hAnsi="PANDA Times UZ" w:hint="default"/>
          <w:b/>
          <w:i w:val="0"/>
          <w:sz w:val="28"/>
        </w:rPr>
      </w:lvl>
    </w:lvlOverride>
  </w:num>
  <w:num w:numId="4">
    <w:abstractNumId w:val="4"/>
  </w:num>
  <w:num w:numId="5">
    <w:abstractNumId w:val="0"/>
    <w:lvlOverride w:ilvl="0">
      <w:lvl w:ilvl="0">
        <w:start w:val="1"/>
        <w:numFmt w:val="bullet"/>
        <w:lvlText w:val=""/>
        <w:legacy w:legacy="1" w:legacySpace="0" w:legacyIndent="360"/>
        <w:lvlJc w:val="left"/>
        <w:pPr>
          <w:ind w:left="1144" w:hanging="360"/>
        </w:pPr>
        <w:rPr>
          <w:rFonts w:ascii="Wingdings" w:hAnsi="Wingdings" w:hint="default"/>
          <w:b w:val="0"/>
          <w:i w:val="0"/>
          <w:sz w:val="28"/>
        </w:rPr>
      </w:lvl>
    </w:lvlOverride>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C46"/>
    <w:rsid w:val="006D4C4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C46"/>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D4C4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C46"/>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D4C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microsoft.com/office/2007/relationships/stylesWithEffects" Target="stylesWithEffects.xml"/><Relationship Id="rId7" Type="http://schemas.openxmlformats.org/officeDocument/2006/relationships/hyperlink" Target="http://www.torg.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soman.edu.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4956</Words>
  <Characters>28250</Characters>
  <Application>Microsoft Office Word</Application>
  <DocSecurity>0</DocSecurity>
  <Lines>235</Lines>
  <Paragraphs>66</Paragraphs>
  <ScaleCrop>false</ScaleCrop>
  <Company>Home</Company>
  <LinksUpToDate>false</LinksUpToDate>
  <CharactersWithSpaces>33140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2012-11-04T15:45:00Z</dcterms:created>
  <dcterms:modified xsi:type="dcterms:W3CDTF">2012-11-04T15:45:00Z</dcterms:modified>
</cp:coreProperties>
</file>